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ED7" w:rsidRPr="000937F1" w:rsidRDefault="00CD58B8" w:rsidP="000937F1">
      <w:pPr>
        <w:spacing w:line="360" w:lineRule="auto"/>
        <w:jc w:val="center"/>
        <w:rPr>
          <w:b/>
          <w:kern w:val="36"/>
          <w:sz w:val="52"/>
          <w:szCs w:val="52"/>
        </w:rPr>
      </w:pPr>
      <w:r w:rsidRPr="000937F1">
        <w:rPr>
          <w:rFonts w:hint="eastAsia"/>
          <w:b/>
          <w:kern w:val="36"/>
          <w:sz w:val="52"/>
          <w:szCs w:val="52"/>
        </w:rPr>
        <w:t>南京工业大学招生建议</w:t>
      </w:r>
    </w:p>
    <w:p w:rsidR="00734669" w:rsidRDefault="00734669" w:rsidP="000937F1">
      <w:pPr>
        <w:spacing w:line="360" w:lineRule="auto"/>
        <w:ind w:firstLineChars="200" w:firstLine="560"/>
        <w:jc w:val="left"/>
        <w:rPr>
          <w:sz w:val="28"/>
          <w:szCs w:val="28"/>
        </w:rPr>
      </w:pPr>
      <w:r w:rsidRPr="000B6111">
        <w:rPr>
          <w:sz w:val="28"/>
          <w:szCs w:val="28"/>
        </w:rPr>
        <w:t>浙江师范大学</w:t>
      </w:r>
      <w:r w:rsidRPr="000B6111">
        <w:rPr>
          <w:sz w:val="28"/>
          <w:szCs w:val="28"/>
        </w:rPr>
        <w:t>“</w:t>
      </w:r>
      <w:r w:rsidRPr="000B6111">
        <w:rPr>
          <w:sz w:val="28"/>
          <w:szCs w:val="28"/>
        </w:rPr>
        <w:t>重奖招生</w:t>
      </w:r>
      <w:r w:rsidRPr="000B6111">
        <w:rPr>
          <w:sz w:val="28"/>
          <w:szCs w:val="28"/>
        </w:rPr>
        <w:t>”</w:t>
      </w:r>
      <w:r w:rsidRPr="000B6111">
        <w:rPr>
          <w:sz w:val="28"/>
          <w:szCs w:val="28"/>
        </w:rPr>
        <w:t>，引起一片热议。究其实质，并不仅仅是</w:t>
      </w:r>
      <w:r w:rsidRPr="000B6111">
        <w:rPr>
          <w:sz w:val="28"/>
          <w:szCs w:val="28"/>
        </w:rPr>
        <w:t>“</w:t>
      </w:r>
      <w:r w:rsidRPr="000B6111">
        <w:rPr>
          <w:sz w:val="28"/>
          <w:szCs w:val="28"/>
        </w:rPr>
        <w:t>钱</w:t>
      </w:r>
      <w:r w:rsidRPr="000B6111">
        <w:rPr>
          <w:sz w:val="28"/>
          <w:szCs w:val="28"/>
        </w:rPr>
        <w:t>”</w:t>
      </w:r>
      <w:r w:rsidRPr="000B6111">
        <w:rPr>
          <w:sz w:val="28"/>
          <w:szCs w:val="28"/>
        </w:rPr>
        <w:t>的问题，而是高校如何行使招生自主权，如何不拘一格选拔人才。从这个意义上说，和港校在内地招生相类似，</w:t>
      </w:r>
      <w:r w:rsidRPr="000B6111">
        <w:rPr>
          <w:sz w:val="28"/>
          <w:szCs w:val="28"/>
        </w:rPr>
        <w:t>“</w:t>
      </w:r>
      <w:r w:rsidRPr="000B6111">
        <w:rPr>
          <w:sz w:val="28"/>
          <w:szCs w:val="28"/>
        </w:rPr>
        <w:t>重奖招生</w:t>
      </w:r>
      <w:r w:rsidRPr="000B6111">
        <w:rPr>
          <w:sz w:val="28"/>
          <w:szCs w:val="28"/>
        </w:rPr>
        <w:t>”</w:t>
      </w:r>
      <w:r w:rsidRPr="000B6111">
        <w:rPr>
          <w:sz w:val="28"/>
          <w:szCs w:val="28"/>
        </w:rPr>
        <w:t>也许会产生一定的</w:t>
      </w:r>
      <w:r w:rsidRPr="000B6111">
        <w:rPr>
          <w:sz w:val="28"/>
          <w:szCs w:val="28"/>
        </w:rPr>
        <w:t>“</w:t>
      </w:r>
      <w:r w:rsidRPr="000B6111">
        <w:rPr>
          <w:sz w:val="28"/>
          <w:szCs w:val="28"/>
        </w:rPr>
        <w:t>鲶鱼效应</w:t>
      </w:r>
      <w:r w:rsidRPr="000B6111">
        <w:rPr>
          <w:sz w:val="28"/>
          <w:szCs w:val="28"/>
        </w:rPr>
        <w:t>”</w:t>
      </w:r>
      <w:r w:rsidRPr="000B6111">
        <w:rPr>
          <w:sz w:val="28"/>
          <w:szCs w:val="28"/>
        </w:rPr>
        <w:t>，不失为高考改革的一种尝试。</w:t>
      </w:r>
    </w:p>
    <w:p w:rsidR="000B6111" w:rsidRDefault="000B6111" w:rsidP="000937F1">
      <w:pPr>
        <w:spacing w:line="360" w:lineRule="auto"/>
        <w:ind w:firstLineChars="200" w:firstLine="560"/>
        <w:jc w:val="left"/>
        <w:rPr>
          <w:sz w:val="28"/>
          <w:szCs w:val="28"/>
        </w:rPr>
      </w:pPr>
      <w:r>
        <w:rPr>
          <w:rFonts w:hint="eastAsia"/>
          <w:sz w:val="28"/>
          <w:szCs w:val="28"/>
        </w:rPr>
        <w:t>非名校招生一直是院校头疼的一件事情，目前各招生院校竞争激烈，像南京工业大学这样既不是</w:t>
      </w:r>
      <w:r>
        <w:rPr>
          <w:rFonts w:hint="eastAsia"/>
          <w:sz w:val="28"/>
          <w:szCs w:val="28"/>
        </w:rPr>
        <w:t>211</w:t>
      </w:r>
      <w:r>
        <w:rPr>
          <w:rFonts w:hint="eastAsia"/>
          <w:sz w:val="28"/>
          <w:szCs w:val="28"/>
        </w:rPr>
        <w:t>又不是</w:t>
      </w:r>
      <w:r>
        <w:rPr>
          <w:rFonts w:hint="eastAsia"/>
          <w:sz w:val="28"/>
          <w:szCs w:val="28"/>
        </w:rPr>
        <w:t>985</w:t>
      </w:r>
      <w:r>
        <w:rPr>
          <w:rFonts w:hint="eastAsia"/>
          <w:sz w:val="28"/>
          <w:szCs w:val="28"/>
        </w:rPr>
        <w:t>的院校要怎样成功的吸引各省的高考生呢？在这里我将具体阐述我的观点。</w:t>
      </w:r>
    </w:p>
    <w:p w:rsidR="000B6111" w:rsidRDefault="000B6111" w:rsidP="000937F1">
      <w:pPr>
        <w:spacing w:line="360" w:lineRule="auto"/>
        <w:ind w:firstLineChars="200" w:firstLine="560"/>
        <w:jc w:val="left"/>
        <w:rPr>
          <w:sz w:val="28"/>
          <w:szCs w:val="28"/>
        </w:rPr>
      </w:pPr>
      <w:r>
        <w:rPr>
          <w:rFonts w:hint="eastAsia"/>
          <w:sz w:val="28"/>
          <w:szCs w:val="28"/>
        </w:rPr>
        <w:t>作为一名大四的毕业生，在南京工业大学的学习生活中，最让我感触的便是南京工业大学优美的校园环境和和善的校园司机，还有就是健全的基础设施，从整体上我校可以从校园环境与基础设施上吸引招生，这也是我校近些年来一贯的做法，然而要怎样很好的宣传不仅仅只是宣传我院的基础设施，还应该将重点放在我院的专业上。</w:t>
      </w:r>
    </w:p>
    <w:p w:rsidR="000B6111" w:rsidRDefault="000B6111" w:rsidP="000937F1">
      <w:pPr>
        <w:spacing w:line="360" w:lineRule="auto"/>
        <w:ind w:firstLineChars="200" w:firstLine="560"/>
        <w:jc w:val="left"/>
        <w:rPr>
          <w:sz w:val="28"/>
          <w:szCs w:val="28"/>
        </w:rPr>
      </w:pPr>
      <w:r>
        <w:rPr>
          <w:rFonts w:hint="eastAsia"/>
          <w:sz w:val="28"/>
          <w:szCs w:val="28"/>
        </w:rPr>
        <w:t>学生选择学校主要是从两个方面考虑，一个是名气，第二个便是学费，对于家境好一些的成绩还不错的学</w:t>
      </w:r>
      <w:r w:rsidR="003A555B">
        <w:rPr>
          <w:rFonts w:hint="eastAsia"/>
          <w:sz w:val="28"/>
          <w:szCs w:val="28"/>
        </w:rPr>
        <w:t>生来说，他们更在乎学校的名气，那么我校就可以从学校的名气上综合考量</w:t>
      </w:r>
      <w:r>
        <w:rPr>
          <w:rFonts w:hint="eastAsia"/>
          <w:sz w:val="28"/>
          <w:szCs w:val="28"/>
        </w:rPr>
        <w:t>，申请</w:t>
      </w:r>
      <w:r>
        <w:rPr>
          <w:rFonts w:hint="eastAsia"/>
          <w:sz w:val="28"/>
          <w:szCs w:val="28"/>
        </w:rPr>
        <w:t>211</w:t>
      </w:r>
      <w:r>
        <w:rPr>
          <w:rFonts w:hint="eastAsia"/>
          <w:sz w:val="28"/>
          <w:szCs w:val="28"/>
        </w:rPr>
        <w:t>头衔，这是一个长期的工作，短期见效不切实际，那么我觉得我们可以从教学质量与授课教师上打名气，塑造一批优质的教师宣传册，将各个专业有名气的老师单独放在宣传册上，让更多热爱学习的学子是因为喜爱某个老师慕名而来，在宣传册上印上老师的简历，性格特征，告诉学子们他们选择我们学校我们会给予他们什么样的帮助而不是要去索取什么，给予永远比索取更吸引人。</w:t>
      </w:r>
    </w:p>
    <w:p w:rsidR="000B6111" w:rsidRDefault="000B6111" w:rsidP="000937F1">
      <w:pPr>
        <w:spacing w:line="360" w:lineRule="auto"/>
        <w:ind w:firstLineChars="200" w:firstLine="560"/>
        <w:jc w:val="left"/>
        <w:rPr>
          <w:sz w:val="28"/>
          <w:szCs w:val="28"/>
        </w:rPr>
      </w:pPr>
      <w:r>
        <w:rPr>
          <w:rFonts w:hint="eastAsia"/>
          <w:sz w:val="28"/>
          <w:szCs w:val="28"/>
        </w:rPr>
        <w:lastRenderedPageBreak/>
        <w:t>其次，从专业上来考虑，我院主要是讲重点放在理工科上，文科相对薄弱，要怎么很好的吸引</w:t>
      </w:r>
      <w:r w:rsidR="00CD58B8">
        <w:rPr>
          <w:rFonts w:hint="eastAsia"/>
          <w:sz w:val="28"/>
          <w:szCs w:val="28"/>
        </w:rPr>
        <w:t>考生选择我院的文科呢？我觉得应该从教学方法上吸引学子，多实践，就拿法学来说，可以给予更多实习的机会，将理工科的观念灌入文科中，告诉学子们文科不光光是上课，而是给予他们更多接触社会的机会，给予他们更多实践的机会，从而使他们能够很好的获取一个理想的工作。其次，就是大力宣传文科老师，以老师的个人魅力吸引学生，打造一批教师团队，用团队的魅力与正能量吸引学生</w:t>
      </w:r>
      <w:r w:rsidR="00CD58B8">
        <w:rPr>
          <w:rFonts w:hint="eastAsia"/>
          <w:sz w:val="28"/>
          <w:szCs w:val="28"/>
        </w:rPr>
        <w:t>.</w:t>
      </w:r>
      <w:r w:rsidR="00CD58B8">
        <w:rPr>
          <w:rFonts w:hint="eastAsia"/>
          <w:sz w:val="28"/>
          <w:szCs w:val="28"/>
        </w:rPr>
        <w:t>同时，在招生简章上注入一个新的理念，那便是服务型高校。</w:t>
      </w:r>
    </w:p>
    <w:p w:rsidR="00CD58B8" w:rsidRDefault="00CD58B8" w:rsidP="000937F1">
      <w:pPr>
        <w:spacing w:line="360" w:lineRule="auto"/>
        <w:ind w:firstLineChars="200" w:firstLine="560"/>
        <w:jc w:val="left"/>
        <w:rPr>
          <w:sz w:val="28"/>
          <w:szCs w:val="28"/>
        </w:rPr>
      </w:pPr>
      <w:r>
        <w:rPr>
          <w:rFonts w:hint="eastAsia"/>
          <w:sz w:val="28"/>
          <w:szCs w:val="28"/>
        </w:rPr>
        <w:t>最后，应该降低奖学金标准，使每一位认真学习的学子在进入学校后都能有一次获得奖学金的机会，奖学金的数额不必过多，但是足以吸引学生。还有一点就是降低学费，学费适量调低，从而吸引那些家境不是很殷实的家庭。</w:t>
      </w:r>
    </w:p>
    <w:p w:rsidR="00CD58B8" w:rsidRDefault="00CD58B8" w:rsidP="000937F1">
      <w:pPr>
        <w:spacing w:line="360" w:lineRule="auto"/>
        <w:ind w:firstLineChars="200" w:firstLine="560"/>
        <w:jc w:val="left"/>
        <w:rPr>
          <w:sz w:val="28"/>
          <w:szCs w:val="28"/>
        </w:rPr>
      </w:pPr>
      <w:r>
        <w:rPr>
          <w:rFonts w:hint="eastAsia"/>
          <w:sz w:val="28"/>
          <w:szCs w:val="28"/>
        </w:rPr>
        <w:t>综上，便是我对我校招生的一些小建议，希望校方可以好好考虑。</w:t>
      </w:r>
    </w:p>
    <w:p w:rsidR="00BF6055" w:rsidRDefault="00BF6055" w:rsidP="000937F1">
      <w:pPr>
        <w:spacing w:line="360" w:lineRule="auto"/>
        <w:ind w:firstLineChars="200" w:firstLine="560"/>
        <w:jc w:val="left"/>
        <w:rPr>
          <w:sz w:val="28"/>
          <w:szCs w:val="28"/>
        </w:rPr>
      </w:pPr>
    </w:p>
    <w:p w:rsidR="000937F1" w:rsidRDefault="000937F1" w:rsidP="000937F1">
      <w:pPr>
        <w:spacing w:line="360" w:lineRule="auto"/>
        <w:ind w:firstLineChars="200" w:firstLine="560"/>
        <w:jc w:val="right"/>
        <w:rPr>
          <w:rFonts w:hint="eastAsia"/>
          <w:sz w:val="28"/>
          <w:szCs w:val="28"/>
        </w:rPr>
      </w:pPr>
      <w:r>
        <w:rPr>
          <w:rFonts w:hint="eastAsia"/>
          <w:sz w:val="28"/>
          <w:szCs w:val="28"/>
        </w:rPr>
        <w:t>作者：法学</w:t>
      </w:r>
      <w:r>
        <w:rPr>
          <w:rFonts w:hint="eastAsia"/>
          <w:sz w:val="28"/>
          <w:szCs w:val="28"/>
        </w:rPr>
        <w:t>1102</w:t>
      </w:r>
      <w:r>
        <w:rPr>
          <w:rFonts w:hint="eastAsia"/>
          <w:sz w:val="28"/>
          <w:szCs w:val="28"/>
        </w:rPr>
        <w:t>班</w:t>
      </w:r>
      <w:r>
        <w:rPr>
          <w:rFonts w:hint="eastAsia"/>
          <w:sz w:val="28"/>
          <w:szCs w:val="28"/>
        </w:rPr>
        <w:t xml:space="preserve"> </w:t>
      </w:r>
      <w:r>
        <w:rPr>
          <w:rFonts w:hint="eastAsia"/>
          <w:sz w:val="28"/>
          <w:szCs w:val="28"/>
        </w:rPr>
        <w:t>朱珠</w:t>
      </w:r>
    </w:p>
    <w:p w:rsidR="002D13CE" w:rsidRDefault="002D13CE" w:rsidP="002D13CE">
      <w:pPr>
        <w:spacing w:line="360" w:lineRule="auto"/>
        <w:ind w:firstLineChars="200" w:firstLine="560"/>
        <w:jc w:val="right"/>
        <w:rPr>
          <w:sz w:val="28"/>
          <w:szCs w:val="28"/>
        </w:rPr>
      </w:pPr>
      <w:r>
        <w:rPr>
          <w:rFonts w:hint="eastAsia"/>
          <w:sz w:val="28"/>
          <w:szCs w:val="28"/>
        </w:rPr>
        <w:t>2015</w:t>
      </w:r>
      <w:r>
        <w:rPr>
          <w:rFonts w:hint="eastAsia"/>
          <w:sz w:val="28"/>
          <w:szCs w:val="28"/>
        </w:rPr>
        <w:t>年</w:t>
      </w:r>
      <w:r>
        <w:rPr>
          <w:rFonts w:hint="eastAsia"/>
          <w:sz w:val="28"/>
          <w:szCs w:val="28"/>
        </w:rPr>
        <w:t>3</w:t>
      </w:r>
      <w:r>
        <w:rPr>
          <w:rFonts w:hint="eastAsia"/>
          <w:sz w:val="28"/>
          <w:szCs w:val="28"/>
        </w:rPr>
        <w:t>月</w:t>
      </w:r>
      <w:r>
        <w:rPr>
          <w:rFonts w:hint="eastAsia"/>
          <w:sz w:val="28"/>
          <w:szCs w:val="28"/>
        </w:rPr>
        <w:t>11</w:t>
      </w:r>
      <w:r>
        <w:rPr>
          <w:rFonts w:hint="eastAsia"/>
          <w:sz w:val="28"/>
          <w:szCs w:val="28"/>
        </w:rPr>
        <w:t>日</w:t>
      </w:r>
    </w:p>
    <w:p w:rsidR="002D13CE" w:rsidRDefault="002D13CE" w:rsidP="000937F1">
      <w:pPr>
        <w:spacing w:line="360" w:lineRule="auto"/>
        <w:ind w:firstLineChars="200" w:firstLine="560"/>
        <w:jc w:val="right"/>
        <w:rPr>
          <w:sz w:val="28"/>
          <w:szCs w:val="28"/>
        </w:rPr>
      </w:pPr>
    </w:p>
    <w:p w:rsidR="004412C5" w:rsidRDefault="004412C5" w:rsidP="004412C5">
      <w:pPr>
        <w:spacing w:line="360" w:lineRule="auto"/>
        <w:ind w:firstLineChars="200" w:firstLine="560"/>
        <w:jc w:val="left"/>
        <w:rPr>
          <w:rFonts w:hint="eastAsia"/>
          <w:sz w:val="28"/>
          <w:szCs w:val="28"/>
        </w:rPr>
      </w:pPr>
    </w:p>
    <w:p w:rsidR="004412C5" w:rsidRDefault="004412C5" w:rsidP="004412C5">
      <w:pPr>
        <w:spacing w:line="360" w:lineRule="auto"/>
        <w:ind w:firstLineChars="200" w:firstLine="560"/>
        <w:jc w:val="left"/>
        <w:rPr>
          <w:rFonts w:hint="eastAsia"/>
          <w:sz w:val="28"/>
          <w:szCs w:val="28"/>
        </w:rPr>
      </w:pPr>
    </w:p>
    <w:p w:rsidR="004412C5" w:rsidRDefault="004412C5" w:rsidP="004412C5">
      <w:pPr>
        <w:spacing w:line="360" w:lineRule="auto"/>
        <w:ind w:firstLineChars="200" w:firstLine="560"/>
        <w:jc w:val="left"/>
        <w:rPr>
          <w:rFonts w:hint="eastAsia"/>
          <w:sz w:val="28"/>
          <w:szCs w:val="28"/>
        </w:rPr>
      </w:pPr>
    </w:p>
    <w:p w:rsidR="004412C5" w:rsidRDefault="004412C5" w:rsidP="004412C5">
      <w:pPr>
        <w:spacing w:line="360" w:lineRule="auto"/>
        <w:ind w:firstLineChars="200" w:firstLine="560"/>
        <w:jc w:val="left"/>
        <w:rPr>
          <w:rFonts w:hint="eastAsia"/>
          <w:sz w:val="28"/>
          <w:szCs w:val="28"/>
        </w:rPr>
      </w:pPr>
    </w:p>
    <w:p w:rsidR="004412C5" w:rsidRDefault="004412C5" w:rsidP="004412C5">
      <w:pPr>
        <w:spacing w:line="360" w:lineRule="auto"/>
        <w:ind w:firstLineChars="200" w:firstLine="560"/>
        <w:jc w:val="left"/>
        <w:rPr>
          <w:rFonts w:hint="eastAsia"/>
          <w:sz w:val="28"/>
          <w:szCs w:val="28"/>
        </w:rPr>
      </w:pPr>
    </w:p>
    <w:p w:rsidR="004412C5" w:rsidRPr="000937F1" w:rsidRDefault="004412C5" w:rsidP="004412C5">
      <w:pPr>
        <w:spacing w:line="360" w:lineRule="auto"/>
        <w:jc w:val="center"/>
        <w:rPr>
          <w:b/>
          <w:kern w:val="36"/>
          <w:sz w:val="52"/>
          <w:szCs w:val="52"/>
        </w:rPr>
      </w:pPr>
      <w:r>
        <w:rPr>
          <w:rFonts w:hint="eastAsia"/>
          <w:b/>
          <w:kern w:val="36"/>
          <w:sz w:val="52"/>
          <w:szCs w:val="52"/>
        </w:rPr>
        <w:t>南京工业大学毕业生就业</w:t>
      </w:r>
      <w:r w:rsidRPr="000937F1">
        <w:rPr>
          <w:rFonts w:hint="eastAsia"/>
          <w:b/>
          <w:kern w:val="36"/>
          <w:sz w:val="52"/>
          <w:szCs w:val="52"/>
        </w:rPr>
        <w:t>建议</w:t>
      </w:r>
    </w:p>
    <w:p w:rsidR="00CD58B8" w:rsidRDefault="004412C5" w:rsidP="002D13CE">
      <w:pPr>
        <w:spacing w:line="360" w:lineRule="auto"/>
        <w:ind w:firstLineChars="200" w:firstLine="560"/>
        <w:jc w:val="left"/>
        <w:rPr>
          <w:rFonts w:hint="eastAsia"/>
          <w:sz w:val="28"/>
          <w:szCs w:val="28"/>
        </w:rPr>
      </w:pPr>
      <w:r w:rsidRPr="004412C5">
        <w:rPr>
          <w:sz w:val="28"/>
          <w:szCs w:val="28"/>
        </w:rPr>
        <w:t>第一，加大高校毕业生就业的政策落实。国务院办公厅下发了关于高校毕业生就业工作通知，里面制定了一系列促进高校毕业生就业的措施，我们在这个推进行动中要求各地要集中力量落实政策，实际上</w:t>
      </w:r>
      <w:r w:rsidRPr="004412C5">
        <w:rPr>
          <w:sz w:val="28"/>
          <w:szCs w:val="28"/>
        </w:rPr>
        <w:t>31</w:t>
      </w:r>
      <w:r w:rsidRPr="004412C5">
        <w:rPr>
          <w:sz w:val="28"/>
          <w:szCs w:val="28"/>
        </w:rPr>
        <w:t>个省市自治区全部制定了一些配套措施。现在从我们了解的情况来看，总体上落实政策还是取得了很明显的进展</w:t>
      </w:r>
      <w:r>
        <w:rPr>
          <w:rFonts w:hint="eastAsia"/>
          <w:sz w:val="28"/>
          <w:szCs w:val="28"/>
        </w:rPr>
        <w:t>。</w:t>
      </w:r>
    </w:p>
    <w:p w:rsidR="004412C5" w:rsidRDefault="004412C5" w:rsidP="004412C5">
      <w:pPr>
        <w:spacing w:line="360" w:lineRule="auto"/>
        <w:ind w:firstLineChars="200" w:firstLine="560"/>
        <w:jc w:val="left"/>
        <w:rPr>
          <w:rFonts w:hint="eastAsia"/>
          <w:sz w:val="28"/>
          <w:szCs w:val="28"/>
        </w:rPr>
      </w:pPr>
      <w:r w:rsidRPr="004412C5">
        <w:rPr>
          <w:sz w:val="28"/>
          <w:szCs w:val="28"/>
        </w:rPr>
        <w:t>第二，统筹高校毕业生就业项目，大家也都知道这个项目是国家项目，包括</w:t>
      </w:r>
      <w:r w:rsidRPr="004412C5">
        <w:rPr>
          <w:sz w:val="28"/>
          <w:szCs w:val="28"/>
        </w:rPr>
        <w:t>“</w:t>
      </w:r>
      <w:r w:rsidRPr="004412C5">
        <w:rPr>
          <w:sz w:val="28"/>
          <w:szCs w:val="28"/>
        </w:rPr>
        <w:t>聘用高校毕业生到村任职</w:t>
      </w:r>
      <w:r w:rsidRPr="004412C5">
        <w:rPr>
          <w:sz w:val="28"/>
          <w:szCs w:val="28"/>
        </w:rPr>
        <w:t>”</w:t>
      </w:r>
      <w:r w:rsidRPr="004412C5">
        <w:rPr>
          <w:sz w:val="28"/>
          <w:szCs w:val="28"/>
        </w:rPr>
        <w:t>，</w:t>
      </w:r>
      <w:r w:rsidRPr="004412C5">
        <w:rPr>
          <w:sz w:val="28"/>
          <w:szCs w:val="28"/>
        </w:rPr>
        <w:t>“</w:t>
      </w:r>
      <w:r w:rsidRPr="004412C5">
        <w:rPr>
          <w:sz w:val="28"/>
          <w:szCs w:val="28"/>
        </w:rPr>
        <w:t>农村义务教育阶段学校教师特设岗位计划</w:t>
      </w:r>
      <w:r w:rsidRPr="004412C5">
        <w:rPr>
          <w:sz w:val="28"/>
          <w:szCs w:val="28"/>
        </w:rPr>
        <w:t>”</w:t>
      </w:r>
      <w:r w:rsidRPr="004412C5">
        <w:rPr>
          <w:sz w:val="28"/>
          <w:szCs w:val="28"/>
        </w:rPr>
        <w:t>，</w:t>
      </w:r>
      <w:r w:rsidRPr="004412C5">
        <w:rPr>
          <w:sz w:val="28"/>
          <w:szCs w:val="28"/>
        </w:rPr>
        <w:t>“</w:t>
      </w:r>
      <w:r w:rsidRPr="004412C5">
        <w:rPr>
          <w:sz w:val="28"/>
          <w:szCs w:val="28"/>
        </w:rPr>
        <w:t>三支一扶</w:t>
      </w:r>
      <w:r w:rsidRPr="004412C5">
        <w:rPr>
          <w:sz w:val="28"/>
          <w:szCs w:val="28"/>
        </w:rPr>
        <w:t>”</w:t>
      </w:r>
      <w:r w:rsidRPr="004412C5">
        <w:rPr>
          <w:sz w:val="28"/>
          <w:szCs w:val="28"/>
        </w:rPr>
        <w:t>计划，还有</w:t>
      </w:r>
      <w:r w:rsidRPr="004412C5">
        <w:rPr>
          <w:sz w:val="28"/>
          <w:szCs w:val="28"/>
        </w:rPr>
        <w:t>“</w:t>
      </w:r>
      <w:r w:rsidRPr="004412C5">
        <w:rPr>
          <w:sz w:val="28"/>
          <w:szCs w:val="28"/>
        </w:rPr>
        <w:t>大学生志愿服务西部计划</w:t>
      </w:r>
      <w:r w:rsidRPr="004412C5">
        <w:rPr>
          <w:sz w:val="28"/>
          <w:szCs w:val="28"/>
        </w:rPr>
        <w:t>”</w:t>
      </w:r>
      <w:r>
        <w:rPr>
          <w:sz w:val="28"/>
          <w:szCs w:val="28"/>
        </w:rPr>
        <w:t>这四个项目</w:t>
      </w:r>
      <w:r>
        <w:rPr>
          <w:rFonts w:hint="eastAsia"/>
          <w:sz w:val="28"/>
          <w:szCs w:val="28"/>
        </w:rPr>
        <w:t>.</w:t>
      </w:r>
    </w:p>
    <w:p w:rsidR="004412C5" w:rsidRDefault="004412C5" w:rsidP="004412C5">
      <w:pPr>
        <w:spacing w:line="360" w:lineRule="auto"/>
        <w:ind w:firstLineChars="200" w:firstLine="560"/>
        <w:jc w:val="left"/>
        <w:rPr>
          <w:rFonts w:hint="eastAsia"/>
          <w:sz w:val="28"/>
          <w:szCs w:val="28"/>
        </w:rPr>
      </w:pPr>
      <w:r w:rsidRPr="004412C5">
        <w:rPr>
          <w:sz w:val="28"/>
          <w:szCs w:val="28"/>
        </w:rPr>
        <w:t>第三，做好离校未就业高校毕业生就业的登记管理。现在我们遇到的最大的问题，就是学生在学校里以学校为平台来进行管理非常好，因为他们比较集中，学校本来就是学生聚集的社区，不仅是学习的平台更是他们生活的平台。但是离校以后，学生们各奔东西有的回到原籍，还有的不愿意离开学校就在学校周围逗留，俗称为</w:t>
      </w:r>
      <w:r w:rsidRPr="004412C5">
        <w:rPr>
          <w:sz w:val="28"/>
          <w:szCs w:val="28"/>
        </w:rPr>
        <w:t>“</w:t>
      </w:r>
      <w:r w:rsidRPr="004412C5">
        <w:rPr>
          <w:sz w:val="28"/>
          <w:szCs w:val="28"/>
        </w:rPr>
        <w:t>漂族</w:t>
      </w:r>
      <w:r w:rsidRPr="004412C5">
        <w:rPr>
          <w:sz w:val="28"/>
          <w:szCs w:val="28"/>
        </w:rPr>
        <w:t>”</w:t>
      </w:r>
      <w:r w:rsidR="002D13CE">
        <w:rPr>
          <w:sz w:val="28"/>
          <w:szCs w:val="28"/>
        </w:rPr>
        <w:t>，登记管理的目的就是为了更好地为他们服务，所以这项行动</w:t>
      </w:r>
      <w:r w:rsidR="002D13CE">
        <w:rPr>
          <w:rFonts w:hint="eastAsia"/>
          <w:sz w:val="28"/>
          <w:szCs w:val="28"/>
        </w:rPr>
        <w:t>可以纳入学校</w:t>
      </w:r>
      <w:r w:rsidRPr="004412C5">
        <w:rPr>
          <w:sz w:val="28"/>
          <w:szCs w:val="28"/>
        </w:rPr>
        <w:t>新推出的一项行动。</w:t>
      </w:r>
    </w:p>
    <w:p w:rsidR="004412C5" w:rsidRDefault="004412C5" w:rsidP="004412C5">
      <w:pPr>
        <w:spacing w:line="360" w:lineRule="auto"/>
        <w:ind w:firstLineChars="200" w:firstLine="560"/>
        <w:jc w:val="left"/>
        <w:rPr>
          <w:rFonts w:hint="eastAsia"/>
          <w:sz w:val="28"/>
          <w:szCs w:val="28"/>
        </w:rPr>
      </w:pPr>
      <w:r>
        <w:rPr>
          <w:rFonts w:hint="eastAsia"/>
          <w:sz w:val="28"/>
          <w:szCs w:val="28"/>
        </w:rPr>
        <w:t>第四，</w:t>
      </w:r>
      <w:r>
        <w:rPr>
          <w:sz w:val="28"/>
          <w:szCs w:val="28"/>
        </w:rPr>
        <w:t>强化对困难的</w:t>
      </w:r>
      <w:r w:rsidRPr="004412C5">
        <w:rPr>
          <w:sz w:val="28"/>
          <w:szCs w:val="28"/>
        </w:rPr>
        <w:t>毕业生的就业援助。这</w:t>
      </w:r>
      <w:r>
        <w:rPr>
          <w:sz w:val="28"/>
          <w:szCs w:val="28"/>
        </w:rPr>
        <w:t>个就业援助是针对家庭比较困难和本人就业比较困难的高校毕业生，</w:t>
      </w:r>
      <w:r>
        <w:rPr>
          <w:rFonts w:hint="eastAsia"/>
          <w:sz w:val="28"/>
          <w:szCs w:val="28"/>
        </w:rPr>
        <w:t>学校</w:t>
      </w:r>
      <w:r w:rsidRPr="004412C5">
        <w:rPr>
          <w:sz w:val="28"/>
          <w:szCs w:val="28"/>
        </w:rPr>
        <w:t>给予一对一的就业援助。比如说我们很多农村比较贫困的学生，到了高校以后连学费都交不起，所以教育部门推出</w:t>
      </w:r>
      <w:r w:rsidRPr="004412C5">
        <w:rPr>
          <w:sz w:val="28"/>
          <w:szCs w:val="28"/>
        </w:rPr>
        <w:t>“</w:t>
      </w:r>
      <w:r w:rsidRPr="004412C5">
        <w:rPr>
          <w:sz w:val="28"/>
          <w:szCs w:val="28"/>
        </w:rPr>
        <w:t>助学贷款计划</w:t>
      </w:r>
      <w:r w:rsidRPr="004412C5">
        <w:rPr>
          <w:sz w:val="28"/>
          <w:szCs w:val="28"/>
        </w:rPr>
        <w:t>”</w:t>
      </w:r>
      <w:r w:rsidRPr="004412C5">
        <w:rPr>
          <w:sz w:val="28"/>
          <w:szCs w:val="28"/>
        </w:rPr>
        <w:t>，很多学生借了银行的</w:t>
      </w:r>
      <w:r w:rsidRPr="004412C5">
        <w:rPr>
          <w:sz w:val="28"/>
          <w:szCs w:val="28"/>
        </w:rPr>
        <w:lastRenderedPageBreak/>
        <w:t>钱，本来指望着就业以后挣钱来还这个贷款，但是没想到毕业以后却就不了业，心里压力很大，还不了钱的话谁也不愿意欠债，所以</w:t>
      </w:r>
      <w:r>
        <w:rPr>
          <w:rFonts w:hint="eastAsia"/>
          <w:sz w:val="28"/>
          <w:szCs w:val="28"/>
        </w:rPr>
        <w:t>学校可以</w:t>
      </w:r>
      <w:r>
        <w:rPr>
          <w:sz w:val="28"/>
          <w:szCs w:val="28"/>
        </w:rPr>
        <w:t>推出</w:t>
      </w:r>
      <w:r w:rsidRPr="004412C5">
        <w:rPr>
          <w:sz w:val="28"/>
          <w:szCs w:val="28"/>
        </w:rPr>
        <w:t>这样一个计划，就是向那些已经贷了款的，背了债的又就不了业的毕业生推出了援助计划</w:t>
      </w:r>
      <w:r>
        <w:rPr>
          <w:rFonts w:hint="eastAsia"/>
          <w:sz w:val="28"/>
          <w:szCs w:val="28"/>
        </w:rPr>
        <w:t>.</w:t>
      </w:r>
    </w:p>
    <w:p w:rsidR="004412C5" w:rsidRDefault="004412C5" w:rsidP="004412C5">
      <w:pPr>
        <w:spacing w:line="360" w:lineRule="auto"/>
        <w:ind w:firstLineChars="200" w:firstLine="560"/>
        <w:jc w:val="left"/>
        <w:rPr>
          <w:rFonts w:hint="eastAsia"/>
          <w:sz w:val="28"/>
          <w:szCs w:val="28"/>
        </w:rPr>
      </w:pPr>
      <w:r>
        <w:rPr>
          <w:rFonts w:hint="eastAsia"/>
          <w:sz w:val="28"/>
          <w:szCs w:val="28"/>
        </w:rPr>
        <w:t>第五，继续落实</w:t>
      </w:r>
      <w:r w:rsidRPr="004412C5">
        <w:rPr>
          <w:sz w:val="28"/>
          <w:szCs w:val="28"/>
        </w:rPr>
        <w:t>“</w:t>
      </w:r>
      <w:r w:rsidRPr="004412C5">
        <w:rPr>
          <w:sz w:val="28"/>
          <w:szCs w:val="28"/>
        </w:rPr>
        <w:t>三年百万见习计划</w:t>
      </w:r>
      <w:r w:rsidRPr="004412C5">
        <w:rPr>
          <w:sz w:val="28"/>
          <w:szCs w:val="28"/>
        </w:rPr>
        <w:t>”</w:t>
      </w:r>
      <w:r>
        <w:rPr>
          <w:sz w:val="28"/>
          <w:szCs w:val="28"/>
        </w:rPr>
        <w:t>，就是用三年的时间吸纳一百万高校离校以</w:t>
      </w:r>
      <w:r>
        <w:rPr>
          <w:rFonts w:hint="eastAsia"/>
          <w:sz w:val="28"/>
          <w:szCs w:val="28"/>
        </w:rPr>
        <w:t>后已经</w:t>
      </w:r>
      <w:r w:rsidRPr="004412C5">
        <w:rPr>
          <w:sz w:val="28"/>
          <w:szCs w:val="28"/>
        </w:rPr>
        <w:t>就业的毕业生，</w:t>
      </w:r>
      <w:r>
        <w:rPr>
          <w:rFonts w:hint="eastAsia"/>
          <w:sz w:val="28"/>
          <w:szCs w:val="28"/>
        </w:rPr>
        <w:t>推荐本校应届毕业生去实习</w:t>
      </w:r>
      <w:r w:rsidRPr="004412C5">
        <w:rPr>
          <w:sz w:val="28"/>
          <w:szCs w:val="28"/>
        </w:rPr>
        <w:t>。</w:t>
      </w:r>
      <w:r>
        <w:rPr>
          <w:rFonts w:hint="eastAsia"/>
          <w:sz w:val="28"/>
          <w:szCs w:val="28"/>
        </w:rPr>
        <w:t>开展老校友见面会，将以前南京工业大学的有名气的学长学姐重新召回学校，介绍经验，并向我校毕业生提供实习的机会，为以后踏入社会积累经验</w:t>
      </w:r>
      <w:r w:rsidRPr="004412C5">
        <w:rPr>
          <w:sz w:val="28"/>
          <w:szCs w:val="28"/>
        </w:rPr>
        <w:t>。</w:t>
      </w:r>
    </w:p>
    <w:p w:rsidR="002D13CE" w:rsidRDefault="002D13CE" w:rsidP="002D13CE">
      <w:pPr>
        <w:spacing w:line="360" w:lineRule="auto"/>
        <w:ind w:firstLineChars="200" w:firstLine="560"/>
        <w:jc w:val="right"/>
        <w:rPr>
          <w:rFonts w:hint="eastAsia"/>
          <w:sz w:val="28"/>
          <w:szCs w:val="28"/>
        </w:rPr>
      </w:pPr>
      <w:r>
        <w:rPr>
          <w:rFonts w:hint="eastAsia"/>
          <w:sz w:val="28"/>
          <w:szCs w:val="28"/>
        </w:rPr>
        <w:t>作者：法学</w:t>
      </w:r>
      <w:r>
        <w:rPr>
          <w:rFonts w:hint="eastAsia"/>
          <w:sz w:val="28"/>
          <w:szCs w:val="28"/>
        </w:rPr>
        <w:t>1102</w:t>
      </w:r>
      <w:r>
        <w:rPr>
          <w:rFonts w:hint="eastAsia"/>
          <w:sz w:val="28"/>
          <w:szCs w:val="28"/>
        </w:rPr>
        <w:t>班</w:t>
      </w:r>
      <w:r>
        <w:rPr>
          <w:rFonts w:hint="eastAsia"/>
          <w:sz w:val="28"/>
          <w:szCs w:val="28"/>
        </w:rPr>
        <w:t xml:space="preserve"> </w:t>
      </w:r>
      <w:r>
        <w:rPr>
          <w:rFonts w:hint="eastAsia"/>
          <w:sz w:val="28"/>
          <w:szCs w:val="28"/>
        </w:rPr>
        <w:t>朱珠</w:t>
      </w:r>
    </w:p>
    <w:p w:rsidR="002D13CE" w:rsidRDefault="002D13CE" w:rsidP="002D13CE">
      <w:pPr>
        <w:spacing w:line="360" w:lineRule="auto"/>
        <w:ind w:firstLineChars="200" w:firstLine="560"/>
        <w:jc w:val="right"/>
        <w:rPr>
          <w:sz w:val="28"/>
          <w:szCs w:val="28"/>
        </w:rPr>
      </w:pPr>
      <w:r>
        <w:rPr>
          <w:rFonts w:hint="eastAsia"/>
          <w:sz w:val="28"/>
          <w:szCs w:val="28"/>
        </w:rPr>
        <w:t>2015</w:t>
      </w:r>
      <w:r>
        <w:rPr>
          <w:rFonts w:hint="eastAsia"/>
          <w:sz w:val="28"/>
          <w:szCs w:val="28"/>
        </w:rPr>
        <w:t>年</w:t>
      </w:r>
      <w:r>
        <w:rPr>
          <w:rFonts w:hint="eastAsia"/>
          <w:sz w:val="28"/>
          <w:szCs w:val="28"/>
        </w:rPr>
        <w:t>3</w:t>
      </w:r>
      <w:r>
        <w:rPr>
          <w:rFonts w:hint="eastAsia"/>
          <w:sz w:val="28"/>
          <w:szCs w:val="28"/>
        </w:rPr>
        <w:t>月</w:t>
      </w:r>
      <w:r>
        <w:rPr>
          <w:rFonts w:hint="eastAsia"/>
          <w:sz w:val="28"/>
          <w:szCs w:val="28"/>
        </w:rPr>
        <w:t>11</w:t>
      </w:r>
      <w:r>
        <w:rPr>
          <w:rFonts w:hint="eastAsia"/>
          <w:sz w:val="28"/>
          <w:szCs w:val="28"/>
        </w:rPr>
        <w:t>日</w:t>
      </w:r>
    </w:p>
    <w:p w:rsidR="002D13CE" w:rsidRDefault="002D13CE" w:rsidP="002D13CE">
      <w:pPr>
        <w:spacing w:line="360" w:lineRule="auto"/>
        <w:ind w:firstLineChars="200" w:firstLine="560"/>
        <w:jc w:val="right"/>
        <w:rPr>
          <w:sz w:val="28"/>
          <w:szCs w:val="28"/>
        </w:rPr>
      </w:pPr>
    </w:p>
    <w:p w:rsidR="004412C5" w:rsidRDefault="004412C5" w:rsidP="002D13CE">
      <w:pPr>
        <w:spacing w:line="360" w:lineRule="auto"/>
        <w:ind w:firstLineChars="200" w:firstLine="560"/>
        <w:jc w:val="right"/>
        <w:rPr>
          <w:rFonts w:hint="eastAsia"/>
          <w:sz w:val="28"/>
          <w:szCs w:val="28"/>
        </w:rPr>
      </w:pPr>
    </w:p>
    <w:p w:rsidR="004412C5" w:rsidRPr="000B6111" w:rsidRDefault="004412C5" w:rsidP="004412C5">
      <w:pPr>
        <w:spacing w:line="360" w:lineRule="auto"/>
        <w:ind w:firstLineChars="200" w:firstLine="560"/>
        <w:jc w:val="left"/>
        <w:rPr>
          <w:sz w:val="28"/>
          <w:szCs w:val="28"/>
        </w:rPr>
      </w:pPr>
    </w:p>
    <w:sectPr w:rsidR="004412C5" w:rsidRPr="000B6111" w:rsidSect="00655E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DFB" w:rsidRDefault="00197DFB" w:rsidP="004412C5">
      <w:r>
        <w:separator/>
      </w:r>
    </w:p>
  </w:endnote>
  <w:endnote w:type="continuationSeparator" w:id="0">
    <w:p w:rsidR="00197DFB" w:rsidRDefault="00197DFB" w:rsidP="004412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DFB" w:rsidRDefault="00197DFB" w:rsidP="004412C5">
      <w:r>
        <w:separator/>
      </w:r>
    </w:p>
  </w:footnote>
  <w:footnote w:type="continuationSeparator" w:id="0">
    <w:p w:rsidR="00197DFB" w:rsidRDefault="00197DFB" w:rsidP="004412C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F6E95"/>
    <w:rsid w:val="000937F1"/>
    <w:rsid w:val="000B6111"/>
    <w:rsid w:val="00197DFB"/>
    <w:rsid w:val="002B6020"/>
    <w:rsid w:val="002D13CE"/>
    <w:rsid w:val="003A555B"/>
    <w:rsid w:val="004412C5"/>
    <w:rsid w:val="005F6E95"/>
    <w:rsid w:val="00655ED7"/>
    <w:rsid w:val="00734669"/>
    <w:rsid w:val="00735864"/>
    <w:rsid w:val="00BF6055"/>
    <w:rsid w:val="00CD58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E95"/>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5F6E9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58B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58B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F6E95"/>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CD58B8"/>
    <w:rPr>
      <w:rFonts w:asciiTheme="majorHAnsi" w:eastAsiaTheme="majorEastAsia" w:hAnsiTheme="majorHAnsi" w:cstheme="majorBidi"/>
      <w:b/>
      <w:bCs/>
      <w:sz w:val="32"/>
      <w:szCs w:val="32"/>
    </w:rPr>
  </w:style>
  <w:style w:type="paragraph" w:styleId="a3">
    <w:name w:val="No Spacing"/>
    <w:uiPriority w:val="1"/>
    <w:qFormat/>
    <w:rsid w:val="00CD58B8"/>
    <w:pPr>
      <w:widowControl w:val="0"/>
      <w:jc w:val="both"/>
    </w:pPr>
    <w:rPr>
      <w:rFonts w:ascii="Times New Roman" w:eastAsia="宋体" w:hAnsi="Times New Roman" w:cs="Times New Roman"/>
      <w:szCs w:val="20"/>
    </w:rPr>
  </w:style>
  <w:style w:type="character" w:customStyle="1" w:styleId="3Char">
    <w:name w:val="标题 3 Char"/>
    <w:basedOn w:val="a0"/>
    <w:link w:val="3"/>
    <w:uiPriority w:val="9"/>
    <w:rsid w:val="00CD58B8"/>
    <w:rPr>
      <w:rFonts w:ascii="Times New Roman" w:eastAsia="宋体" w:hAnsi="Times New Roman" w:cs="Times New Roman"/>
      <w:b/>
      <w:bCs/>
      <w:sz w:val="32"/>
      <w:szCs w:val="32"/>
    </w:rPr>
  </w:style>
  <w:style w:type="paragraph" w:styleId="a4">
    <w:name w:val="header"/>
    <w:basedOn w:val="a"/>
    <w:link w:val="Char"/>
    <w:uiPriority w:val="99"/>
    <w:semiHidden/>
    <w:unhideWhenUsed/>
    <w:rsid w:val="004412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412C5"/>
    <w:rPr>
      <w:rFonts w:ascii="Times New Roman" w:eastAsia="宋体" w:hAnsi="Times New Roman" w:cs="Times New Roman"/>
      <w:sz w:val="18"/>
      <w:szCs w:val="18"/>
    </w:rPr>
  </w:style>
  <w:style w:type="paragraph" w:styleId="a5">
    <w:name w:val="footer"/>
    <w:basedOn w:val="a"/>
    <w:link w:val="Char0"/>
    <w:uiPriority w:val="99"/>
    <w:semiHidden/>
    <w:unhideWhenUsed/>
    <w:rsid w:val="004412C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412C5"/>
    <w:rPr>
      <w:rFonts w:ascii="Times New Roman" w:eastAsia="宋体" w:hAnsi="Times New Roman" w:cs="Times New Roman"/>
      <w:sz w:val="18"/>
      <w:szCs w:val="18"/>
    </w:rPr>
  </w:style>
  <w:style w:type="paragraph" w:styleId="a6">
    <w:name w:val="List Paragraph"/>
    <w:basedOn w:val="a"/>
    <w:uiPriority w:val="34"/>
    <w:qFormat/>
    <w:rsid w:val="004412C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4</Pages>
  <Words>275</Words>
  <Characters>1570</Characters>
  <Application>Microsoft Office Word</Application>
  <DocSecurity>0</DocSecurity>
  <Lines>13</Lines>
  <Paragraphs>3</Paragraphs>
  <ScaleCrop>false</ScaleCrop>
  <Company/>
  <LinksUpToDate>false</LinksUpToDate>
  <CharactersWithSpaces>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2015-03-11T08:59:00Z</dcterms:created>
  <dcterms:modified xsi:type="dcterms:W3CDTF">2015-03-11T10:17:00Z</dcterms:modified>
</cp:coreProperties>
</file>