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9F33" w14:textId="59D1AF3E" w:rsidR="007346F9" w:rsidRPr="007346F9" w:rsidRDefault="007346F9" w:rsidP="007346F9">
      <w:pPr>
        <w:widowControl/>
        <w:jc w:val="center"/>
        <w:outlineLvl w:val="2"/>
        <w:rPr>
          <w:rFonts w:ascii="微软雅黑" w:eastAsia="微软雅黑" w:hAnsi="微软雅黑" w:cs="宋体" w:hint="eastAsia"/>
          <w:b/>
          <w:bCs/>
          <w:color w:val="000000" w:themeColor="text1"/>
          <w:kern w:val="0"/>
          <w:sz w:val="36"/>
          <w:szCs w:val="36"/>
        </w:rPr>
      </w:pPr>
      <w:r w:rsidRPr="007346F9">
        <w:rPr>
          <w:rFonts w:ascii="微软雅黑" w:eastAsia="微软雅黑" w:hAnsi="微软雅黑" w:cs="宋体" w:hint="eastAsia"/>
          <w:b/>
          <w:bCs/>
          <w:color w:val="000000" w:themeColor="text1"/>
          <w:kern w:val="0"/>
          <w:sz w:val="36"/>
          <w:szCs w:val="36"/>
        </w:rPr>
        <w:t>贯彻落实《</w:t>
      </w:r>
      <w:r>
        <w:rPr>
          <w:rFonts w:ascii="微软雅黑" w:eastAsia="微软雅黑" w:hAnsi="微软雅黑" w:cs="宋体" w:hint="eastAsia"/>
          <w:b/>
          <w:bCs/>
          <w:color w:val="000000" w:themeColor="text1"/>
          <w:kern w:val="0"/>
          <w:sz w:val="36"/>
          <w:szCs w:val="36"/>
        </w:rPr>
        <w:t>2025</w:t>
      </w:r>
      <w:r w:rsidRPr="007346F9">
        <w:rPr>
          <w:rFonts w:ascii="微软雅黑" w:eastAsia="微软雅黑" w:hAnsi="微软雅黑" w:cs="宋体" w:hint="eastAsia"/>
          <w:b/>
          <w:bCs/>
          <w:color w:val="000000" w:themeColor="text1"/>
          <w:kern w:val="0"/>
          <w:sz w:val="36"/>
          <w:szCs w:val="36"/>
        </w:rPr>
        <w:t>年度全面从严治党和党风廉政建设党委主体责任清单》</w:t>
      </w:r>
    </w:p>
    <w:p w14:paraId="577D59DB" w14:textId="2CDE9045" w:rsidR="007346F9" w:rsidRPr="007346F9" w:rsidRDefault="007346F9" w:rsidP="00736D9A">
      <w:pPr>
        <w:pStyle w:val="ae"/>
        <w:spacing w:before="0" w:beforeAutospacing="0"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为更好地落实全面从严治党和党风廉政建设党委主体责任，深入推动全面从严治党、党风廉政建设和反腐败工作，现对2025年度落实全面从严治党和党风廉政建设，形成党委领导班子集体责任、领导班子成员个人责任两张清单。</w:t>
      </w:r>
    </w:p>
    <w:p w14:paraId="7EECFA8D" w14:textId="77777777" w:rsidR="007346F9" w:rsidRPr="007346F9" w:rsidRDefault="007346F9" w:rsidP="00736D9A">
      <w:pPr>
        <w:pStyle w:val="ae"/>
        <w:spacing w:before="0" w:beforeAutospacing="0"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一、领导班子集体责任</w:t>
      </w:r>
    </w:p>
    <w:p w14:paraId="029568AC" w14:textId="52BF011D" w:rsid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1.加强党的全面领导。坚持和加强党对学校各项事业的全面领导，坚决贯彻落实习近平总书记重要讲话重要指示批示精神、党中央和省委决策部署及校党委工作部署。</w:t>
      </w:r>
    </w:p>
    <w:p w14:paraId="27DAE77D" w14:textId="647F61B4"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2.加强党的政治建设。深刻领悟“两个确立”的决定性意义，增强“四个意识”、坚定“四个自信”、做到“两个维护”，确保习近平总书记重要指示和党的二十大决策部署不折不扣落到实处、落地见效。</w:t>
      </w:r>
    </w:p>
    <w:p w14:paraId="13EF7DC8" w14:textId="6A75018D"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3.加强党的思想建设。严格执行“第一议题”制度，持续深入学习贯彻习近平新时代中国特色社会主义思想和党的二十大、二十届二中、二十届三中全会精神，巩固拓展主题教育成果，常态长效推进党史学习教育，深刻领悟习近平总书记关于党的建设的重要思想、关于党的自我革命的重要思想</w:t>
      </w:r>
      <w:r>
        <w:rPr>
          <w:rFonts w:ascii="仿宋_GB2312" w:eastAsia="仿宋_GB2312" w:hAnsi="仿宋_GB2312" w:hint="eastAsia"/>
          <w:color w:val="000000" w:themeColor="text1"/>
          <w:sz w:val="27"/>
          <w:szCs w:val="27"/>
        </w:rPr>
        <w:t>。</w:t>
      </w:r>
    </w:p>
    <w:p w14:paraId="65B90D30" w14:textId="639EA24A"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lastRenderedPageBreak/>
        <w:t>4.加强意识形态工作</w:t>
      </w:r>
      <w:r>
        <w:rPr>
          <w:rFonts w:ascii="仿宋_GB2312" w:eastAsia="仿宋_GB2312" w:hAnsi="仿宋_GB2312" w:hint="eastAsia"/>
          <w:color w:val="000000" w:themeColor="text1"/>
          <w:sz w:val="27"/>
          <w:szCs w:val="27"/>
        </w:rPr>
        <w:t>。</w:t>
      </w:r>
      <w:r w:rsidRPr="007346F9">
        <w:rPr>
          <w:rFonts w:ascii="仿宋_GB2312" w:eastAsia="仿宋_GB2312" w:hAnsi="仿宋_GB2312" w:hint="eastAsia"/>
          <w:color w:val="000000" w:themeColor="text1"/>
          <w:sz w:val="27"/>
          <w:szCs w:val="27"/>
        </w:rPr>
        <w:t>坚持党管宣传、党管意识形态，压紧压实意识形态工作政治责任、领导责任。巩固壮大奋进新时代的主流思想舆论，引导推动师生坚定拥护“两个确立”、坚决做到“两个维护”。</w:t>
      </w:r>
    </w:p>
    <w:p w14:paraId="1F14B68C" w14:textId="3DB6E3DA" w:rsid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5.加强干部队伍建设</w:t>
      </w:r>
      <w:r>
        <w:rPr>
          <w:rFonts w:ascii="仿宋_GB2312" w:eastAsia="仿宋_GB2312" w:hAnsi="仿宋_GB2312" w:hint="eastAsia"/>
          <w:color w:val="000000" w:themeColor="text1"/>
          <w:sz w:val="27"/>
          <w:szCs w:val="27"/>
        </w:rPr>
        <w:t>。</w:t>
      </w:r>
      <w:r w:rsidRPr="007346F9">
        <w:rPr>
          <w:rFonts w:ascii="仿宋_GB2312" w:eastAsia="仿宋_GB2312" w:hAnsi="仿宋_GB2312" w:hint="eastAsia"/>
          <w:color w:val="000000" w:themeColor="text1"/>
          <w:sz w:val="27"/>
          <w:szCs w:val="27"/>
        </w:rPr>
        <w:t>加强干部队伍的实践锻炼、专业训练，坚定理想信念，强化责任担当，锤炼应对复杂局面、推动高质量发展、服务师生、防范化解风险本领。</w:t>
      </w:r>
    </w:p>
    <w:p w14:paraId="1DF66629" w14:textId="627657A5"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6.加强基层组织建设。全面落实《中国共产党普通高等学校基层组织工作条例》，积极探索、有序推进党建工作提质增效，切实做到二级党组织“五个到位”，努力实现党建与业务工作双融合双促进。</w:t>
      </w:r>
    </w:p>
    <w:p w14:paraId="4A961057" w14:textId="049A9ED0"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7.</w:t>
      </w:r>
      <w:r w:rsidR="00546F3D" w:rsidRPr="00546F3D">
        <w:rPr>
          <w:rFonts w:ascii="仿宋_GB2312" w:eastAsia="仿宋_GB2312" w:hAnsi="仿宋_GB2312" w:hint="eastAsia"/>
          <w:color w:val="000000" w:themeColor="text1"/>
          <w:sz w:val="27"/>
          <w:szCs w:val="27"/>
        </w:rPr>
        <w:t>加强作风建设</w:t>
      </w:r>
      <w:r w:rsidRPr="007346F9">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锲而不舍落实中央八项规定精神，抓住“关键少数”以上率下，持续深化纠“四风”树新风，把纠治师生反映强烈的形式主义、官僚主义作为作风建设的重点任务，科学精准靶向整治。</w:t>
      </w:r>
      <w:r w:rsidRPr="007346F9">
        <w:rPr>
          <w:rFonts w:ascii="仿宋_GB2312" w:eastAsia="仿宋_GB2312" w:hAnsi="仿宋_GB2312" w:hint="eastAsia"/>
          <w:color w:val="000000" w:themeColor="text1"/>
          <w:sz w:val="27"/>
          <w:szCs w:val="27"/>
        </w:rPr>
        <w:t>8.加强制度建设。</w:t>
      </w:r>
      <w:r w:rsidR="00546F3D" w:rsidRPr="00546F3D">
        <w:rPr>
          <w:rFonts w:ascii="仿宋_GB2312" w:eastAsia="仿宋_GB2312" w:hAnsi="仿宋_GB2312" w:hint="eastAsia"/>
          <w:color w:val="000000" w:themeColor="text1"/>
          <w:sz w:val="27"/>
          <w:szCs w:val="27"/>
        </w:rPr>
        <w:t>坚持惩前毖后、治病救人，精准有效运用监督执纪“四种形态”，强化运用“第一种形态”，经常性开展批评和自我批评、谈心谈话、约谈提醒，切实让“红红脸、出出汗”成为常态。</w:t>
      </w:r>
    </w:p>
    <w:p w14:paraId="79FDC965" w14:textId="2A102C39"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9.深化政治</w:t>
      </w:r>
      <w:r w:rsidR="00546F3D">
        <w:rPr>
          <w:rFonts w:ascii="仿宋_GB2312" w:eastAsia="仿宋_GB2312" w:hAnsi="仿宋_GB2312" w:hint="eastAsia"/>
          <w:color w:val="000000" w:themeColor="text1"/>
          <w:sz w:val="27"/>
          <w:szCs w:val="27"/>
        </w:rPr>
        <w:t>建设</w:t>
      </w:r>
      <w:r w:rsidRPr="007346F9">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统筹做好规章制度“立、改、废、释”工作，及时修订完善党的建设、办学治校的各项制度规定，提高制度治校、依规治校水平</w:t>
      </w:r>
      <w:r w:rsidRPr="007346F9">
        <w:rPr>
          <w:rFonts w:ascii="仿宋_GB2312" w:eastAsia="仿宋_GB2312" w:hAnsi="仿宋_GB2312" w:hint="eastAsia"/>
          <w:color w:val="000000" w:themeColor="text1"/>
          <w:sz w:val="27"/>
          <w:szCs w:val="27"/>
        </w:rPr>
        <w:t>。</w:t>
      </w:r>
    </w:p>
    <w:p w14:paraId="6305C376" w14:textId="3ACB4CE8" w:rsidR="00546F3D"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lastRenderedPageBreak/>
        <w:t>10.</w:t>
      </w:r>
      <w:r w:rsidR="00546F3D" w:rsidRPr="00546F3D">
        <w:rPr>
          <w:rFonts w:ascii="仿宋_GB2312" w:eastAsia="仿宋_GB2312" w:hAnsi="仿宋_GB2312" w:hint="eastAsia"/>
          <w:color w:val="000000" w:themeColor="text1"/>
          <w:sz w:val="27"/>
          <w:szCs w:val="27"/>
        </w:rPr>
        <w:t>加强统战和群团工作</w:t>
      </w:r>
      <w:r w:rsidRPr="007346F9">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认真贯彻落实学校统战工作要求，推动党的理论和路线方针政策贯彻落实到群团工作各方面、全过程。</w:t>
      </w:r>
    </w:p>
    <w:p w14:paraId="06CD9B0A" w14:textId="715E891D" w:rsidR="00546F3D" w:rsidRPr="00546F3D" w:rsidRDefault="00546F3D"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Pr>
          <w:rFonts w:ascii="仿宋_GB2312" w:eastAsia="仿宋_GB2312" w:hAnsi="仿宋_GB2312" w:hint="eastAsia"/>
          <w:color w:val="000000" w:themeColor="text1"/>
          <w:sz w:val="27"/>
          <w:szCs w:val="27"/>
        </w:rPr>
        <w:t>11.</w:t>
      </w:r>
      <w:r w:rsidRPr="00546F3D">
        <w:rPr>
          <w:rFonts w:ascii="仿宋_GB2312" w:eastAsia="仿宋_GB2312" w:hAnsi="仿宋_GB2312" w:hint="eastAsia"/>
          <w:color w:val="000000" w:themeColor="text1"/>
          <w:sz w:val="27"/>
          <w:szCs w:val="27"/>
        </w:rPr>
        <w:t>认真落实监督责任</w:t>
      </w:r>
      <w:r>
        <w:rPr>
          <w:rFonts w:ascii="仿宋_GB2312" w:eastAsia="仿宋_GB2312" w:hAnsi="仿宋_GB2312" w:hint="eastAsia"/>
          <w:color w:val="000000" w:themeColor="text1"/>
          <w:sz w:val="27"/>
          <w:szCs w:val="27"/>
        </w:rPr>
        <w:t>。</w:t>
      </w:r>
      <w:r w:rsidRPr="00546F3D">
        <w:rPr>
          <w:rFonts w:ascii="仿宋_GB2312" w:eastAsia="仿宋_GB2312" w:hAnsi="仿宋_GB2312" w:hint="eastAsia"/>
          <w:color w:val="000000" w:themeColor="text1"/>
          <w:sz w:val="27"/>
          <w:szCs w:val="27"/>
        </w:rPr>
        <w:t>监督和检查本单位贯彻执行学校工作部署情况，分析研判、准确把握本单位政治生态，持续开展廉政风险防控工作。</w:t>
      </w:r>
    </w:p>
    <w:p w14:paraId="3E26CD6C" w14:textId="555CC531" w:rsidR="007346F9" w:rsidRPr="007346F9" w:rsidRDefault="007346F9" w:rsidP="00736D9A">
      <w:pPr>
        <w:pStyle w:val="ae"/>
        <w:spacing w:before="0" w:beforeAutospacing="0"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二、领导班子成员个人责任</w:t>
      </w:r>
    </w:p>
    <w:p w14:paraId="71A3781B" w14:textId="71B42765"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1.</w:t>
      </w:r>
      <w:r w:rsidR="00546F3D" w:rsidRPr="00546F3D">
        <w:rPr>
          <w:rFonts w:ascii="仿宋_GB2312" w:eastAsia="仿宋_GB2312" w:hAnsi="仿宋_GB2312" w:hint="eastAsia"/>
          <w:color w:val="000000" w:themeColor="text1"/>
          <w:sz w:val="27"/>
          <w:szCs w:val="27"/>
        </w:rPr>
        <w:t>积极主动履责</w:t>
      </w:r>
      <w:r w:rsidRPr="007346F9">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始终以社会主义政治家、教育家的标准严格要求自己</w:t>
      </w:r>
      <w:r w:rsidR="00546F3D">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管好班子、带好队伍、抓好落实</w:t>
      </w:r>
      <w:r w:rsidR="00546F3D">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做到重要工作亲自部署、重大问题亲自过问、重点环节亲自协调。</w:t>
      </w:r>
    </w:p>
    <w:p w14:paraId="274395C7" w14:textId="27583E03"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2.</w:t>
      </w:r>
      <w:r w:rsidR="00546F3D" w:rsidRPr="00546F3D">
        <w:rPr>
          <w:rFonts w:ascii="仿宋_GB2312" w:eastAsia="仿宋_GB2312" w:hAnsi="仿宋_GB2312" w:hint="eastAsia"/>
          <w:color w:val="000000" w:themeColor="text1"/>
          <w:sz w:val="27"/>
          <w:szCs w:val="27"/>
        </w:rPr>
        <w:t>强化政治责任</w:t>
      </w:r>
      <w:r w:rsidRPr="007346F9">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认真落实意识形态工作和思想政治工作“第一责任人”责任，加强对班子其他成员和党员干部的党性党风党纪教育</w:t>
      </w:r>
      <w:r w:rsidR="00546F3D">
        <w:rPr>
          <w:rFonts w:ascii="仿宋_GB2312" w:eastAsia="仿宋_GB2312" w:hAnsi="仿宋_GB2312" w:hint="eastAsia"/>
          <w:color w:val="000000" w:themeColor="text1"/>
          <w:sz w:val="27"/>
          <w:szCs w:val="27"/>
        </w:rPr>
        <w:t>。</w:t>
      </w:r>
    </w:p>
    <w:p w14:paraId="66D5B168" w14:textId="7F4FB75A"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3.</w:t>
      </w:r>
      <w:r w:rsidR="00546F3D" w:rsidRPr="00546F3D">
        <w:rPr>
          <w:rFonts w:ascii="仿宋_GB2312" w:eastAsia="仿宋_GB2312" w:hAnsi="仿宋_GB2312" w:hint="eastAsia"/>
          <w:color w:val="000000" w:themeColor="text1"/>
          <w:sz w:val="27"/>
          <w:szCs w:val="27"/>
        </w:rPr>
        <w:t>加强督促检查</w:t>
      </w:r>
      <w:r w:rsidRPr="007346F9">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把管思想、管工作、管作风、管纪律统一起来</w:t>
      </w:r>
      <w:r w:rsidR="00546F3D">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加强对党员干部履职尽责的督促检查，加强作风建设，增强服务意识，健全完善改进作风长效机制</w:t>
      </w:r>
      <w:r w:rsidR="00546F3D">
        <w:rPr>
          <w:rFonts w:ascii="仿宋_GB2312" w:eastAsia="仿宋_GB2312" w:hAnsi="仿宋_GB2312" w:hint="eastAsia"/>
          <w:color w:val="000000" w:themeColor="text1"/>
          <w:sz w:val="27"/>
          <w:szCs w:val="27"/>
        </w:rPr>
        <w:t>。</w:t>
      </w:r>
    </w:p>
    <w:p w14:paraId="2F03D2E0" w14:textId="50E13C22"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t>4.</w:t>
      </w:r>
      <w:r w:rsidR="00546F3D" w:rsidRPr="00546F3D">
        <w:rPr>
          <w:rFonts w:ascii="仿宋_GB2312" w:eastAsia="仿宋_GB2312" w:hAnsi="仿宋_GB2312" w:hint="eastAsia"/>
          <w:color w:val="000000" w:themeColor="text1"/>
          <w:sz w:val="27"/>
          <w:szCs w:val="27"/>
        </w:rPr>
        <w:t>密切联系群众</w:t>
      </w:r>
      <w:r w:rsidRPr="007346F9">
        <w:rPr>
          <w:rFonts w:ascii="仿宋_GB2312" w:eastAsia="仿宋_GB2312" w:hAnsi="仿宋_GB2312" w:hint="eastAsia"/>
          <w:color w:val="000000" w:themeColor="text1"/>
          <w:sz w:val="27"/>
          <w:szCs w:val="27"/>
        </w:rPr>
        <w:t>。</w:t>
      </w:r>
      <w:r w:rsidR="00546F3D" w:rsidRPr="00546F3D">
        <w:rPr>
          <w:rFonts w:ascii="仿宋_GB2312" w:eastAsia="仿宋_GB2312" w:hAnsi="仿宋_GB2312" w:hint="eastAsia"/>
          <w:color w:val="000000" w:themeColor="text1"/>
          <w:sz w:val="27"/>
          <w:szCs w:val="27"/>
        </w:rPr>
        <w:t>完善政务公开、院务公开制度，畅通师生监督渠道，</w:t>
      </w:r>
      <w:r w:rsidR="0045011A" w:rsidRPr="00546F3D">
        <w:rPr>
          <w:rFonts w:ascii="仿宋_GB2312" w:eastAsia="仿宋_GB2312" w:hAnsi="仿宋_GB2312" w:hint="eastAsia"/>
          <w:color w:val="000000" w:themeColor="text1"/>
          <w:sz w:val="27"/>
          <w:szCs w:val="27"/>
        </w:rPr>
        <w:t>主动深入多渠道关心师生诉求，</w:t>
      </w:r>
      <w:r w:rsidR="00546F3D" w:rsidRPr="00546F3D">
        <w:rPr>
          <w:rFonts w:ascii="仿宋_GB2312" w:eastAsia="仿宋_GB2312" w:hAnsi="仿宋_GB2312" w:hint="eastAsia"/>
          <w:color w:val="000000" w:themeColor="text1"/>
          <w:sz w:val="27"/>
          <w:szCs w:val="27"/>
        </w:rPr>
        <w:t>虚心听取师生意见和建议，积极回应师生关切，自觉接受监督。</w:t>
      </w:r>
    </w:p>
    <w:p w14:paraId="40BDAB06" w14:textId="3039F5BA" w:rsidR="007346F9" w:rsidRPr="007346F9" w:rsidRDefault="007346F9" w:rsidP="00736D9A">
      <w:pPr>
        <w:pStyle w:val="ae"/>
        <w:spacing w:after="180" w:afterAutospacing="0" w:line="360" w:lineRule="atLeast"/>
        <w:ind w:firstLineChars="200" w:firstLine="540"/>
        <w:rPr>
          <w:rFonts w:ascii="仿宋_GB2312" w:eastAsia="仿宋_GB2312" w:hAnsi="仿宋_GB2312" w:hint="eastAsia"/>
          <w:color w:val="000000" w:themeColor="text1"/>
          <w:sz w:val="27"/>
          <w:szCs w:val="27"/>
        </w:rPr>
      </w:pPr>
      <w:r w:rsidRPr="007346F9">
        <w:rPr>
          <w:rFonts w:ascii="仿宋_GB2312" w:eastAsia="仿宋_GB2312" w:hAnsi="仿宋_GB2312" w:hint="eastAsia"/>
          <w:color w:val="000000" w:themeColor="text1"/>
          <w:sz w:val="27"/>
          <w:szCs w:val="27"/>
        </w:rPr>
        <w:lastRenderedPageBreak/>
        <w:t>5.</w:t>
      </w:r>
      <w:r w:rsidR="00546F3D" w:rsidRPr="00546F3D">
        <w:rPr>
          <w:rFonts w:ascii="仿宋_GB2312" w:eastAsia="仿宋_GB2312" w:hAnsi="仿宋_GB2312" w:hint="eastAsia"/>
          <w:color w:val="000000" w:themeColor="text1"/>
          <w:sz w:val="27"/>
          <w:szCs w:val="27"/>
        </w:rPr>
        <w:t>带头执行规定</w:t>
      </w:r>
      <w:r w:rsidRPr="007346F9">
        <w:rPr>
          <w:rFonts w:ascii="仿宋_GB2312" w:eastAsia="仿宋_GB2312" w:hAnsi="仿宋_GB2312" w:hint="eastAsia"/>
          <w:color w:val="000000" w:themeColor="text1"/>
          <w:sz w:val="27"/>
          <w:szCs w:val="27"/>
        </w:rPr>
        <w:t>。</w:t>
      </w:r>
      <w:r w:rsidR="0045011A" w:rsidRPr="0045011A">
        <w:rPr>
          <w:rFonts w:ascii="仿宋_GB2312" w:eastAsia="仿宋_GB2312" w:hAnsi="仿宋_GB2312" w:hint="eastAsia"/>
          <w:color w:val="000000" w:themeColor="text1"/>
          <w:sz w:val="27"/>
          <w:szCs w:val="27"/>
        </w:rPr>
        <w:t>严格执行廉洁自律准则，带头落实中央八项规定精神</w:t>
      </w:r>
      <w:r w:rsidR="0045011A">
        <w:rPr>
          <w:rFonts w:ascii="仿宋_GB2312" w:eastAsia="仿宋_GB2312" w:hAnsi="仿宋_GB2312" w:hint="eastAsia"/>
          <w:color w:val="000000" w:themeColor="text1"/>
          <w:sz w:val="27"/>
          <w:szCs w:val="27"/>
        </w:rPr>
        <w:t>；</w:t>
      </w:r>
      <w:r w:rsidR="0045011A" w:rsidRPr="0045011A">
        <w:rPr>
          <w:rFonts w:ascii="仿宋_GB2312" w:eastAsia="仿宋_GB2312" w:hAnsi="仿宋_GB2312" w:hint="eastAsia"/>
          <w:color w:val="000000" w:themeColor="text1"/>
          <w:sz w:val="27"/>
          <w:szCs w:val="27"/>
        </w:rPr>
        <w:t>牢固树立“四个意识”、坚定“四个自信”、做到“两个维护”，模范遵守党纪国法，带头严守政治纪律和政治规矩。</w:t>
      </w:r>
    </w:p>
    <w:p w14:paraId="2BE51C16" w14:textId="77777777" w:rsidR="00362A94" w:rsidRPr="007346F9" w:rsidRDefault="00362A94">
      <w:pPr>
        <w:rPr>
          <w:rFonts w:hint="eastAsia"/>
        </w:rPr>
      </w:pPr>
    </w:p>
    <w:sectPr w:rsidR="00362A94" w:rsidRPr="00734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C0"/>
    <w:rsid w:val="00213FC7"/>
    <w:rsid w:val="002710DF"/>
    <w:rsid w:val="00362A94"/>
    <w:rsid w:val="003E533D"/>
    <w:rsid w:val="0045011A"/>
    <w:rsid w:val="004F273D"/>
    <w:rsid w:val="00546F3D"/>
    <w:rsid w:val="00560C2E"/>
    <w:rsid w:val="007346F9"/>
    <w:rsid w:val="007355C0"/>
    <w:rsid w:val="00736D9A"/>
    <w:rsid w:val="007D3FDF"/>
    <w:rsid w:val="007F5F99"/>
    <w:rsid w:val="00AF2E3F"/>
    <w:rsid w:val="00D4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CCD8A"/>
  <w15:chartTrackingRefBased/>
  <w15:docId w15:val="{9DFABA9B-8907-45E0-9ABA-FEA0D2D7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55C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355C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355C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355C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355C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355C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355C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5C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355C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5C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355C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355C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355C0"/>
    <w:rPr>
      <w:rFonts w:cstheme="majorBidi"/>
      <w:color w:val="0F4761" w:themeColor="accent1" w:themeShade="BF"/>
      <w:sz w:val="28"/>
      <w:szCs w:val="28"/>
    </w:rPr>
  </w:style>
  <w:style w:type="character" w:customStyle="1" w:styleId="50">
    <w:name w:val="标题 5 字符"/>
    <w:basedOn w:val="a0"/>
    <w:link w:val="5"/>
    <w:uiPriority w:val="9"/>
    <w:semiHidden/>
    <w:rsid w:val="007355C0"/>
    <w:rPr>
      <w:rFonts w:cstheme="majorBidi"/>
      <w:color w:val="0F4761" w:themeColor="accent1" w:themeShade="BF"/>
      <w:sz w:val="24"/>
      <w:szCs w:val="24"/>
    </w:rPr>
  </w:style>
  <w:style w:type="character" w:customStyle="1" w:styleId="60">
    <w:name w:val="标题 6 字符"/>
    <w:basedOn w:val="a0"/>
    <w:link w:val="6"/>
    <w:uiPriority w:val="9"/>
    <w:semiHidden/>
    <w:rsid w:val="007355C0"/>
    <w:rPr>
      <w:rFonts w:cstheme="majorBidi"/>
      <w:b/>
      <w:bCs/>
      <w:color w:val="0F4761" w:themeColor="accent1" w:themeShade="BF"/>
    </w:rPr>
  </w:style>
  <w:style w:type="character" w:customStyle="1" w:styleId="70">
    <w:name w:val="标题 7 字符"/>
    <w:basedOn w:val="a0"/>
    <w:link w:val="7"/>
    <w:uiPriority w:val="9"/>
    <w:semiHidden/>
    <w:rsid w:val="007355C0"/>
    <w:rPr>
      <w:rFonts w:cstheme="majorBidi"/>
      <w:b/>
      <w:bCs/>
      <w:color w:val="595959" w:themeColor="text1" w:themeTint="A6"/>
    </w:rPr>
  </w:style>
  <w:style w:type="character" w:customStyle="1" w:styleId="80">
    <w:name w:val="标题 8 字符"/>
    <w:basedOn w:val="a0"/>
    <w:link w:val="8"/>
    <w:uiPriority w:val="9"/>
    <w:semiHidden/>
    <w:rsid w:val="007355C0"/>
    <w:rPr>
      <w:rFonts w:cstheme="majorBidi"/>
      <w:color w:val="595959" w:themeColor="text1" w:themeTint="A6"/>
    </w:rPr>
  </w:style>
  <w:style w:type="character" w:customStyle="1" w:styleId="90">
    <w:name w:val="标题 9 字符"/>
    <w:basedOn w:val="a0"/>
    <w:link w:val="9"/>
    <w:uiPriority w:val="9"/>
    <w:semiHidden/>
    <w:rsid w:val="007355C0"/>
    <w:rPr>
      <w:rFonts w:eastAsiaTheme="majorEastAsia" w:cstheme="majorBidi"/>
      <w:color w:val="595959" w:themeColor="text1" w:themeTint="A6"/>
    </w:rPr>
  </w:style>
  <w:style w:type="paragraph" w:styleId="a3">
    <w:name w:val="Title"/>
    <w:basedOn w:val="a"/>
    <w:next w:val="a"/>
    <w:link w:val="a4"/>
    <w:uiPriority w:val="10"/>
    <w:qFormat/>
    <w:rsid w:val="007355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5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5C0"/>
    <w:pPr>
      <w:spacing w:before="160" w:after="160"/>
      <w:jc w:val="center"/>
    </w:pPr>
    <w:rPr>
      <w:i/>
      <w:iCs/>
      <w:color w:val="404040" w:themeColor="text1" w:themeTint="BF"/>
    </w:rPr>
  </w:style>
  <w:style w:type="character" w:customStyle="1" w:styleId="a8">
    <w:name w:val="引用 字符"/>
    <w:basedOn w:val="a0"/>
    <w:link w:val="a7"/>
    <w:uiPriority w:val="29"/>
    <w:rsid w:val="007355C0"/>
    <w:rPr>
      <w:i/>
      <w:iCs/>
      <w:color w:val="404040" w:themeColor="text1" w:themeTint="BF"/>
    </w:rPr>
  </w:style>
  <w:style w:type="paragraph" w:styleId="a9">
    <w:name w:val="List Paragraph"/>
    <w:basedOn w:val="a"/>
    <w:uiPriority w:val="34"/>
    <w:qFormat/>
    <w:rsid w:val="007355C0"/>
    <w:pPr>
      <w:ind w:left="720"/>
      <w:contextualSpacing/>
    </w:pPr>
  </w:style>
  <w:style w:type="character" w:styleId="aa">
    <w:name w:val="Intense Emphasis"/>
    <w:basedOn w:val="a0"/>
    <w:uiPriority w:val="21"/>
    <w:qFormat/>
    <w:rsid w:val="007355C0"/>
    <w:rPr>
      <w:i/>
      <w:iCs/>
      <w:color w:val="0F4761" w:themeColor="accent1" w:themeShade="BF"/>
    </w:rPr>
  </w:style>
  <w:style w:type="paragraph" w:styleId="ab">
    <w:name w:val="Intense Quote"/>
    <w:basedOn w:val="a"/>
    <w:next w:val="a"/>
    <w:link w:val="ac"/>
    <w:uiPriority w:val="30"/>
    <w:qFormat/>
    <w:rsid w:val="00735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355C0"/>
    <w:rPr>
      <w:i/>
      <w:iCs/>
      <w:color w:val="0F4761" w:themeColor="accent1" w:themeShade="BF"/>
    </w:rPr>
  </w:style>
  <w:style w:type="character" w:styleId="ad">
    <w:name w:val="Intense Reference"/>
    <w:basedOn w:val="a0"/>
    <w:uiPriority w:val="32"/>
    <w:qFormat/>
    <w:rsid w:val="007355C0"/>
    <w:rPr>
      <w:b/>
      <w:bCs/>
      <w:smallCaps/>
      <w:color w:val="0F4761" w:themeColor="accent1" w:themeShade="BF"/>
      <w:spacing w:val="5"/>
    </w:rPr>
  </w:style>
  <w:style w:type="paragraph" w:styleId="ae">
    <w:name w:val="Normal (Web)"/>
    <w:basedOn w:val="a"/>
    <w:uiPriority w:val="99"/>
    <w:semiHidden/>
    <w:unhideWhenUsed/>
    <w:rsid w:val="007346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727</Words>
  <Characters>735</Characters>
  <Application>Microsoft Office Word</Application>
  <DocSecurity>0</DocSecurity>
  <Lines>29</Lines>
  <Paragraphs>19</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伶 程</dc:creator>
  <cp:keywords/>
  <dc:description/>
  <cp:lastModifiedBy>伶 程</cp:lastModifiedBy>
  <cp:revision>5</cp:revision>
  <dcterms:created xsi:type="dcterms:W3CDTF">2025-12-09T08:57:00Z</dcterms:created>
  <dcterms:modified xsi:type="dcterms:W3CDTF">2025-12-10T01:35:00Z</dcterms:modified>
</cp:coreProperties>
</file>