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土木工程实验中心开放实验管理条例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1、土木工程实验中心在法定工作时间</w:t>
      </w:r>
      <w:r>
        <w:rPr>
          <w:rFonts w:ascii="宋体" w:cs="宋体"/>
          <w:kern w:val="0"/>
          <w:szCs w:val="21"/>
        </w:rPr>
        <w:t>开放，</w:t>
      </w:r>
      <w:r>
        <w:rPr>
          <w:rFonts w:hint="eastAsia" w:ascii="宋体" w:cs="宋体"/>
          <w:kern w:val="0"/>
          <w:szCs w:val="21"/>
        </w:rPr>
        <w:t>其它时间实行预约开放。土木工程实验中心</w:t>
      </w:r>
      <w:r>
        <w:rPr>
          <w:rFonts w:ascii="宋体" w:cs="宋体"/>
          <w:kern w:val="0"/>
          <w:szCs w:val="21"/>
        </w:rPr>
        <w:t>面向全</w:t>
      </w:r>
      <w:r>
        <w:rPr>
          <w:rFonts w:hint="eastAsia" w:ascii="宋体" w:cs="宋体"/>
          <w:kern w:val="0"/>
          <w:szCs w:val="21"/>
        </w:rPr>
        <w:t>校</w:t>
      </w:r>
      <w:r>
        <w:rPr>
          <w:rFonts w:ascii="宋体" w:cs="宋体"/>
          <w:kern w:val="0"/>
          <w:szCs w:val="21"/>
        </w:rPr>
        <w:t>学生的土木工程实验、毕业设计及科学研究</w:t>
      </w:r>
      <w:r>
        <w:rPr>
          <w:rFonts w:hint="eastAsia" w:ascii="宋体" w:cs="宋体"/>
          <w:kern w:val="0"/>
          <w:szCs w:val="21"/>
        </w:rPr>
        <w:t>等开放</w:t>
      </w:r>
      <w:r>
        <w:rPr>
          <w:rFonts w:ascii="宋体" w:cs="宋体"/>
          <w:kern w:val="0"/>
          <w:szCs w:val="21"/>
        </w:rPr>
        <w:t>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2、教师和学生必须严格遵守学校、学院和土木工程实验中心的各项管理规章制度，既能让学生有较大的自由度在</w:t>
      </w:r>
      <w:r>
        <w:rPr>
          <w:rFonts w:ascii="宋体" w:cs="宋体"/>
          <w:kern w:val="0"/>
          <w:szCs w:val="21"/>
        </w:rPr>
        <w:t>实验</w:t>
      </w:r>
      <w:r>
        <w:rPr>
          <w:rFonts w:hint="eastAsia" w:ascii="宋体" w:cs="宋体"/>
          <w:kern w:val="0"/>
          <w:szCs w:val="21"/>
        </w:rPr>
        <w:t>室做实验，又能保证实验室安全有序。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3、土木工程实验中心工作</w:t>
      </w:r>
      <w:r>
        <w:rPr>
          <w:rFonts w:ascii="宋体" w:cs="宋体"/>
          <w:kern w:val="0"/>
          <w:szCs w:val="21"/>
        </w:rPr>
        <w:t>人员按时上班，保证</w:t>
      </w:r>
      <w:r>
        <w:rPr>
          <w:rFonts w:hint="eastAsia" w:ascii="宋体" w:cs="宋体"/>
          <w:kern w:val="0"/>
          <w:szCs w:val="21"/>
        </w:rPr>
        <w:t>土木工程实验中心</w:t>
      </w:r>
      <w:r>
        <w:rPr>
          <w:rFonts w:ascii="宋体" w:cs="宋体"/>
          <w:kern w:val="0"/>
          <w:szCs w:val="21"/>
        </w:rPr>
        <w:t>正常开放</w:t>
      </w:r>
      <w:r>
        <w:rPr>
          <w:rFonts w:hint="eastAsia" w:ascii="宋体" w:cs="宋体"/>
          <w:kern w:val="0"/>
          <w:szCs w:val="21"/>
        </w:rPr>
        <w:t>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4、</w:t>
      </w:r>
      <w:r>
        <w:rPr>
          <w:rFonts w:ascii="宋体" w:cs="宋体"/>
          <w:kern w:val="0"/>
          <w:szCs w:val="21"/>
        </w:rPr>
        <w:t>由学生预约实验</w:t>
      </w:r>
      <w:r>
        <w:rPr>
          <w:rFonts w:hint="eastAsia" w:ascii="宋体" w:cs="宋体"/>
          <w:kern w:val="0"/>
          <w:szCs w:val="21"/>
        </w:rPr>
        <w:t>时间</w:t>
      </w:r>
      <w:r>
        <w:rPr>
          <w:rFonts w:ascii="宋体" w:cs="宋体"/>
          <w:kern w:val="0"/>
          <w:szCs w:val="21"/>
        </w:rPr>
        <w:t>，实验室按</w:t>
      </w:r>
      <w:r>
        <w:rPr>
          <w:rFonts w:hint="eastAsia" w:ascii="宋体" w:cs="宋体"/>
          <w:kern w:val="0"/>
          <w:szCs w:val="21"/>
        </w:rPr>
        <w:t>照</w:t>
      </w:r>
      <w:r>
        <w:rPr>
          <w:rFonts w:ascii="宋体" w:cs="宋体"/>
          <w:kern w:val="0"/>
          <w:szCs w:val="21"/>
        </w:rPr>
        <w:t>约定统一安排。</w:t>
      </w:r>
      <w:r>
        <w:rPr>
          <w:rFonts w:hint="eastAsia" w:ascii="宋体" w:cs="宋体"/>
          <w:kern w:val="0"/>
          <w:szCs w:val="21"/>
        </w:rPr>
        <w:t>学生必须按照预约时间准时进入实验室，不得无故迟到、早退或缺席。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5、实验目的要明确，有完整的实验方案(包括实验名称、实验目的、实验步骤、实验方法、注意事项等)，计划经指导教师批准后，方可提出实验申请。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6、实验时应严格遵守操作步骤和注意事项。实验中，若遇仪器设备发生故障，应立即停止试验，保持现场，向指导教师汇报，待检查并排除故障后，方能继续实验。</w:t>
      </w:r>
      <w:r>
        <w:rPr>
          <w:rFonts w:ascii="宋体" w:cs="宋体"/>
          <w:kern w:val="0"/>
          <w:szCs w:val="21"/>
        </w:rPr>
        <w:t>凡违反操作规程或擅自动用其它仪器设备，致使损坏者，根据情节要给予批评或处分，并按规定赔偿损失。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7、学生须认真完成实验内容，客观认真地记录实验数据。</w:t>
      </w:r>
      <w:r>
        <w:rPr>
          <w:rFonts w:ascii="宋体" w:cs="宋体"/>
          <w:kern w:val="0"/>
          <w:szCs w:val="21"/>
        </w:rPr>
        <w:t>记录的实验数据不得任意涂改，经指导教师检查后签</w:t>
      </w:r>
      <w:r>
        <w:rPr>
          <w:rFonts w:hint="eastAsia" w:ascii="宋体" w:cs="宋体"/>
          <w:kern w:val="0"/>
          <w:szCs w:val="21"/>
        </w:rPr>
        <w:t>章</w:t>
      </w:r>
      <w:r>
        <w:rPr>
          <w:rFonts w:ascii="宋体" w:cs="宋体"/>
          <w:kern w:val="0"/>
          <w:szCs w:val="21"/>
        </w:rPr>
        <w:t>。如不合格，须重做实验。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8、学生在每次实验结束离开实验室前，应</w:t>
      </w:r>
      <w:r>
        <w:rPr>
          <w:rFonts w:ascii="宋体" w:cs="宋体"/>
          <w:kern w:val="0"/>
          <w:szCs w:val="21"/>
        </w:rPr>
        <w:t>清点</w:t>
      </w:r>
      <w:r>
        <w:rPr>
          <w:rFonts w:hint="eastAsia" w:ascii="宋体" w:cs="宋体"/>
          <w:kern w:val="0"/>
          <w:szCs w:val="21"/>
        </w:rPr>
        <w:t>整理</w:t>
      </w:r>
      <w:r>
        <w:rPr>
          <w:rFonts w:ascii="宋体" w:cs="宋体"/>
          <w:kern w:val="0"/>
          <w:szCs w:val="21"/>
        </w:rPr>
        <w:t>所用的工具、仪器</w:t>
      </w:r>
      <w:r>
        <w:rPr>
          <w:rFonts w:hint="eastAsia" w:ascii="宋体" w:cs="宋体"/>
          <w:kern w:val="0"/>
          <w:szCs w:val="21"/>
        </w:rPr>
        <w:t>等设备。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9、实验报告应认真书写。无指导教师签章的实验数据及实验报告视为无效，该项实验无成绩。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10、有下列情况之一者，成绩评定为不合格：(1) 严重违反规章制度者；(2) 未按要求完成实验任务者；(3) 未交实验报告或实验报告有严重缺陷者。</w:t>
      </w:r>
    </w:p>
    <w:p>
      <w:pPr>
        <w:rPr>
          <w:rFonts w:ascii="黑体" w:eastAsia="黑体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8243A"/>
    <w:rsid w:val="0F68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2019-05-28T06:18:00Z</dcterms:created>
  <dc:creator>笑笑</dc:creator>
  <cp:lastModifiedBy>笑笑</cp:lastModifiedBy>
  <dcterms:modified xsi:type="dcterms:W3CDTF">2019-05-28T06:19:01Z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