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928D" w14:textId="77777777" w:rsidR="00C62509" w:rsidRPr="006F4AF8" w:rsidRDefault="00C62509" w:rsidP="00C62509">
      <w:pPr>
        <w:widowControl/>
        <w:jc w:val="center"/>
        <w:rPr>
          <w:rFonts w:ascii="宋体" w:hAnsi="宋体" w:cs="宋体"/>
          <w:kern w:val="0"/>
          <w:sz w:val="24"/>
        </w:rPr>
      </w:pPr>
    </w:p>
    <w:p w14:paraId="6F1B046C" w14:textId="77777777" w:rsidR="00C62509" w:rsidRDefault="00C62509" w:rsidP="00C62509">
      <w:pPr>
        <w:spacing w:beforeLines="50" w:before="156" w:afterLines="50" w:after="156"/>
        <w:ind w:firstLine="658"/>
        <w:jc w:val="center"/>
        <w:rPr>
          <w:rFonts w:ascii="宋体"/>
          <w:b/>
          <w:bCs/>
          <w:kern w:val="0"/>
          <w:sz w:val="30"/>
          <w:szCs w:val="30"/>
        </w:rPr>
      </w:pPr>
      <w:r>
        <w:rPr>
          <w:rFonts w:ascii="宋体" w:hAnsi="宋体" w:cs="仿宋_GB2312" w:hint="eastAsia"/>
          <w:b/>
          <w:bCs/>
          <w:spacing w:val="4"/>
          <w:sz w:val="30"/>
          <w:szCs w:val="30"/>
        </w:rPr>
        <w:t>土建学院意识形态领域工作责任清单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1"/>
        <w:gridCol w:w="905"/>
        <w:gridCol w:w="3176"/>
        <w:gridCol w:w="1701"/>
        <w:gridCol w:w="1933"/>
      </w:tblGrid>
      <w:tr w:rsidR="00C62509" w14:paraId="5A819DF9" w14:textId="77777777" w:rsidTr="004A3EFB">
        <w:trPr>
          <w:trHeight w:val="439"/>
          <w:jc w:val="center"/>
        </w:trPr>
        <w:tc>
          <w:tcPr>
            <w:tcW w:w="585" w:type="dxa"/>
            <w:vAlign w:val="center"/>
          </w:tcPr>
          <w:p w14:paraId="7A859995" w14:textId="77777777" w:rsidR="00C62509" w:rsidRDefault="00C62509"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序号</w:t>
            </w:r>
          </w:p>
        </w:tc>
        <w:tc>
          <w:tcPr>
            <w:tcW w:w="4207" w:type="dxa"/>
            <w:gridSpan w:val="2"/>
            <w:vAlign w:val="center"/>
          </w:tcPr>
          <w:p w14:paraId="7261D267" w14:textId="77777777" w:rsidR="00C62509" w:rsidRDefault="00C62509"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 xml:space="preserve">责任 清 单 </w:t>
            </w:r>
            <w:r>
              <w:rPr>
                <w:rFonts w:ascii="黑体" w:eastAsia="黑体" w:hAnsi="黑体" w:cs="仿宋_GB2312"/>
                <w:spacing w:val="4"/>
                <w:sz w:val="28"/>
                <w:szCs w:val="28"/>
              </w:rPr>
              <w:t xml:space="preserve"> 具体</w:t>
            </w:r>
            <w:r>
              <w:rPr>
                <w:rFonts w:ascii="黑体" w:eastAsia="黑体" w:hAnsi="黑体" w:cs="仿宋_GB2312" w:hint="eastAsia"/>
                <w:spacing w:val="4"/>
                <w:sz w:val="28"/>
                <w:szCs w:val="28"/>
              </w:rPr>
              <w:t>内容</w:t>
            </w:r>
          </w:p>
        </w:tc>
        <w:tc>
          <w:tcPr>
            <w:tcW w:w="1744" w:type="dxa"/>
            <w:vAlign w:val="center"/>
          </w:tcPr>
          <w:p w14:paraId="2DD19B33" w14:textId="77777777" w:rsidR="00C62509" w:rsidRDefault="00C62509"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责任人</w:t>
            </w:r>
          </w:p>
        </w:tc>
        <w:tc>
          <w:tcPr>
            <w:tcW w:w="1986" w:type="dxa"/>
            <w:vAlign w:val="center"/>
          </w:tcPr>
          <w:p w14:paraId="5D3BCF03" w14:textId="77777777" w:rsidR="00C62509" w:rsidRDefault="00C62509" w:rsidP="004A3EFB">
            <w:pPr>
              <w:spacing w:line="320" w:lineRule="exact"/>
              <w:jc w:val="center"/>
              <w:rPr>
                <w:rFonts w:ascii="黑体" w:eastAsia="黑体" w:hAnsi="黑体" w:cs="仿宋_GB2312"/>
                <w:spacing w:val="4"/>
                <w:sz w:val="28"/>
                <w:szCs w:val="28"/>
              </w:rPr>
            </w:pPr>
            <w:r>
              <w:rPr>
                <w:rFonts w:ascii="黑体" w:eastAsia="黑体" w:hAnsi="黑体" w:cs="仿宋_GB2312" w:hint="eastAsia"/>
                <w:spacing w:val="4"/>
                <w:sz w:val="28"/>
                <w:szCs w:val="28"/>
              </w:rPr>
              <w:t>配合部门及相关人员</w:t>
            </w:r>
          </w:p>
        </w:tc>
      </w:tr>
      <w:tr w:rsidR="00C62509" w14:paraId="2490E46D" w14:textId="77777777" w:rsidTr="004A3EFB">
        <w:trPr>
          <w:trHeight w:val="420"/>
          <w:jc w:val="center"/>
        </w:trPr>
        <w:tc>
          <w:tcPr>
            <w:tcW w:w="585" w:type="dxa"/>
            <w:vMerge w:val="restart"/>
            <w:vAlign w:val="center"/>
          </w:tcPr>
          <w:p w14:paraId="39964B46" w14:textId="77777777" w:rsidR="00C62509" w:rsidRDefault="00C62509" w:rsidP="004A3EFB">
            <w:pPr>
              <w:spacing w:line="320" w:lineRule="exact"/>
              <w:jc w:val="center"/>
              <w:rPr>
                <w:rFonts w:ascii="黑体" w:eastAsia="黑体" w:hAnsi="黑体" w:cs="仿宋_GB2312"/>
                <w:spacing w:val="4"/>
                <w:sz w:val="24"/>
              </w:rPr>
            </w:pPr>
            <w:r>
              <w:rPr>
                <w:rFonts w:ascii="黑体" w:eastAsia="黑体" w:hAnsi="黑体" w:cs="仿宋_GB2312" w:hint="eastAsia"/>
                <w:spacing w:val="4"/>
                <w:sz w:val="24"/>
              </w:rPr>
              <w:t>1</w:t>
            </w:r>
          </w:p>
        </w:tc>
        <w:tc>
          <w:tcPr>
            <w:tcW w:w="924" w:type="dxa"/>
            <w:vMerge w:val="restart"/>
            <w:vAlign w:val="center"/>
          </w:tcPr>
          <w:p w14:paraId="55D292E5" w14:textId="77777777" w:rsidR="00C62509" w:rsidRDefault="00C62509"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意识形态领导</w:t>
            </w:r>
          </w:p>
        </w:tc>
        <w:tc>
          <w:tcPr>
            <w:tcW w:w="3283" w:type="dxa"/>
            <w:vAlign w:val="center"/>
          </w:tcPr>
          <w:p w14:paraId="0A5A4C90"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w:t>
            </w:r>
            <w:r>
              <w:rPr>
                <w:rFonts w:ascii="仿宋" w:eastAsia="仿宋" w:hAnsi="仿宋" w:cs="仿宋_GB2312" w:hint="eastAsia"/>
                <w:spacing w:val="4"/>
                <w:sz w:val="24"/>
              </w:rPr>
              <w:t>加强思想政治工作，贯彻落实《江科大党委意识形态工作责任制实施办法》等要求。</w:t>
            </w:r>
          </w:p>
        </w:tc>
        <w:tc>
          <w:tcPr>
            <w:tcW w:w="1744" w:type="dxa"/>
            <w:vAlign w:val="center"/>
          </w:tcPr>
          <w:p w14:paraId="4537DCF8"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李红明、何长涛</w:t>
            </w:r>
          </w:p>
        </w:tc>
        <w:tc>
          <w:tcPr>
            <w:tcW w:w="1986" w:type="dxa"/>
            <w:vAlign w:val="center"/>
          </w:tcPr>
          <w:p w14:paraId="0B24F9D4"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党政办、学工办、各教研室负责人</w:t>
            </w:r>
          </w:p>
        </w:tc>
      </w:tr>
      <w:tr w:rsidR="00C62509" w14:paraId="1C97C6DD" w14:textId="77777777" w:rsidTr="004A3EFB">
        <w:trPr>
          <w:trHeight w:val="556"/>
          <w:jc w:val="center"/>
        </w:trPr>
        <w:tc>
          <w:tcPr>
            <w:tcW w:w="585" w:type="dxa"/>
            <w:vMerge/>
            <w:vAlign w:val="center"/>
          </w:tcPr>
          <w:p w14:paraId="6597FC17"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12AEFE09"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5E546686"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2</w:t>
            </w:r>
            <w:r>
              <w:rPr>
                <w:rFonts w:ascii="仿宋" w:eastAsia="仿宋" w:hAnsi="仿宋" w:cs="仿宋_GB2312" w:hint="eastAsia"/>
                <w:spacing w:val="4"/>
                <w:sz w:val="24"/>
              </w:rPr>
              <w:t>.成立学院党委意识形态工作领导小组，强化党管意识形态工作责任。健全责任体系，明确学院领导班子、领导干部和各部门意识形态工作职责和任务。</w:t>
            </w:r>
          </w:p>
        </w:tc>
        <w:tc>
          <w:tcPr>
            <w:tcW w:w="1744" w:type="dxa"/>
            <w:vAlign w:val="center"/>
          </w:tcPr>
          <w:p w14:paraId="66EE18EA"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李红明</w:t>
            </w:r>
          </w:p>
        </w:tc>
        <w:tc>
          <w:tcPr>
            <w:tcW w:w="1986" w:type="dxa"/>
            <w:vAlign w:val="center"/>
          </w:tcPr>
          <w:p w14:paraId="573EBAF9"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院领导班子成员、党政办</w:t>
            </w:r>
          </w:p>
        </w:tc>
      </w:tr>
      <w:tr w:rsidR="00C62509" w14:paraId="6D8C0185" w14:textId="77777777" w:rsidTr="004A3EFB">
        <w:trPr>
          <w:trHeight w:val="350"/>
          <w:jc w:val="center"/>
        </w:trPr>
        <w:tc>
          <w:tcPr>
            <w:tcW w:w="585" w:type="dxa"/>
            <w:vMerge/>
            <w:vAlign w:val="center"/>
          </w:tcPr>
          <w:p w14:paraId="05B4CF0D"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0477D322"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03EB75AE"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3.</w:t>
            </w:r>
            <w:r>
              <w:rPr>
                <w:rFonts w:ascii="仿宋" w:eastAsia="仿宋" w:hAnsi="仿宋" w:cs="仿宋_GB2312" w:hint="eastAsia"/>
                <w:spacing w:val="4"/>
                <w:sz w:val="24"/>
              </w:rPr>
              <w:t>重点研究学院师生思想状况，准确地把握师生员工思想动态，注重舆情引导。</w:t>
            </w:r>
          </w:p>
        </w:tc>
        <w:tc>
          <w:tcPr>
            <w:tcW w:w="1744" w:type="dxa"/>
            <w:vAlign w:val="center"/>
          </w:tcPr>
          <w:p w14:paraId="7B0E3BC5"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李红明、何长涛</w:t>
            </w:r>
          </w:p>
        </w:tc>
        <w:tc>
          <w:tcPr>
            <w:tcW w:w="1986" w:type="dxa"/>
            <w:vAlign w:val="center"/>
          </w:tcPr>
          <w:p w14:paraId="6C17F12B"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院领导班子成员、党政办、学工办、团委、各系及教研室负责人</w:t>
            </w:r>
          </w:p>
        </w:tc>
      </w:tr>
      <w:tr w:rsidR="00C62509" w14:paraId="1FA84E78" w14:textId="77777777" w:rsidTr="004A3EFB">
        <w:trPr>
          <w:trHeight w:val="307"/>
          <w:jc w:val="center"/>
        </w:trPr>
        <w:tc>
          <w:tcPr>
            <w:tcW w:w="585" w:type="dxa"/>
            <w:vMerge w:val="restart"/>
            <w:vAlign w:val="center"/>
          </w:tcPr>
          <w:p w14:paraId="2F2331BF" w14:textId="77777777" w:rsidR="00C62509" w:rsidRDefault="00C62509"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2</w:t>
            </w:r>
          </w:p>
        </w:tc>
        <w:tc>
          <w:tcPr>
            <w:tcW w:w="924" w:type="dxa"/>
            <w:vMerge w:val="restart"/>
            <w:vAlign w:val="center"/>
          </w:tcPr>
          <w:p w14:paraId="74382B8C" w14:textId="77777777" w:rsidR="00C62509" w:rsidRDefault="00C62509"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媒体管理</w:t>
            </w:r>
          </w:p>
        </w:tc>
        <w:tc>
          <w:tcPr>
            <w:tcW w:w="3283" w:type="dxa"/>
            <w:vAlign w:val="center"/>
          </w:tcPr>
          <w:p w14:paraId="29EB9EC9"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4.严格执行学校</w:t>
            </w:r>
            <w:r>
              <w:rPr>
                <w:rFonts w:ascii="仿宋" w:eastAsia="仿宋" w:hAnsi="仿宋" w:cs="仿宋_GB2312" w:hint="eastAsia"/>
                <w:spacing w:val="4"/>
                <w:sz w:val="24"/>
              </w:rPr>
              <w:t>新闻发布和校园媒体管理制度。</w:t>
            </w:r>
          </w:p>
        </w:tc>
        <w:tc>
          <w:tcPr>
            <w:tcW w:w="1744" w:type="dxa"/>
            <w:vAlign w:val="center"/>
          </w:tcPr>
          <w:p w14:paraId="4F37417C"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何长涛</w:t>
            </w:r>
          </w:p>
        </w:tc>
        <w:tc>
          <w:tcPr>
            <w:tcW w:w="1986" w:type="dxa"/>
            <w:vAlign w:val="center"/>
          </w:tcPr>
          <w:p w14:paraId="15D8224B"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党政办、学工办、院团委</w:t>
            </w:r>
          </w:p>
        </w:tc>
      </w:tr>
      <w:tr w:rsidR="00C62509" w14:paraId="48232C09" w14:textId="77777777" w:rsidTr="004A3EFB">
        <w:trPr>
          <w:trHeight w:val="283"/>
          <w:jc w:val="center"/>
        </w:trPr>
        <w:tc>
          <w:tcPr>
            <w:tcW w:w="585" w:type="dxa"/>
            <w:vMerge/>
            <w:vAlign w:val="center"/>
          </w:tcPr>
          <w:p w14:paraId="16D7266A"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56E97BA9"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5639E35A"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5.</w:t>
            </w:r>
            <w:r>
              <w:rPr>
                <w:rFonts w:ascii="仿宋" w:eastAsia="仿宋" w:hAnsi="仿宋" w:cs="仿宋_GB2312" w:hint="eastAsia"/>
                <w:spacing w:val="4"/>
                <w:sz w:val="24"/>
              </w:rPr>
              <w:t>加强对学院网站、QQ群、</w:t>
            </w:r>
            <w:proofErr w:type="gramStart"/>
            <w:r>
              <w:rPr>
                <w:rFonts w:ascii="仿宋" w:eastAsia="仿宋" w:hAnsi="仿宋" w:cs="仿宋_GB2312" w:hint="eastAsia"/>
                <w:spacing w:val="4"/>
                <w:sz w:val="24"/>
              </w:rPr>
              <w:t>微信群</w:t>
            </w:r>
            <w:proofErr w:type="gramEnd"/>
            <w:r>
              <w:rPr>
                <w:rFonts w:ascii="仿宋" w:eastAsia="仿宋" w:hAnsi="仿宋" w:cs="仿宋_GB2312" w:hint="eastAsia"/>
                <w:spacing w:val="4"/>
                <w:sz w:val="24"/>
              </w:rPr>
              <w:t>、橱窗、电子屏、论坛等管理。</w:t>
            </w:r>
          </w:p>
        </w:tc>
        <w:tc>
          <w:tcPr>
            <w:tcW w:w="1744" w:type="dxa"/>
            <w:vAlign w:val="center"/>
          </w:tcPr>
          <w:p w14:paraId="05D3CF30"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何长涛</w:t>
            </w:r>
          </w:p>
        </w:tc>
        <w:tc>
          <w:tcPr>
            <w:tcW w:w="1986" w:type="dxa"/>
            <w:vAlign w:val="center"/>
          </w:tcPr>
          <w:p w14:paraId="29C00F99"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党政办、学工办、教务办、团委</w:t>
            </w:r>
          </w:p>
        </w:tc>
      </w:tr>
      <w:tr w:rsidR="00C62509" w14:paraId="71477623" w14:textId="77777777" w:rsidTr="004A3EFB">
        <w:trPr>
          <w:trHeight w:val="231"/>
          <w:jc w:val="center"/>
        </w:trPr>
        <w:tc>
          <w:tcPr>
            <w:tcW w:w="585" w:type="dxa"/>
            <w:vMerge/>
            <w:vAlign w:val="center"/>
          </w:tcPr>
          <w:p w14:paraId="085D2BBE"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7963BCA9"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024998C8"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6.</w:t>
            </w:r>
            <w:r>
              <w:rPr>
                <w:rFonts w:ascii="仿宋" w:eastAsia="仿宋" w:hAnsi="仿宋" w:cs="仿宋_GB2312" w:hint="eastAsia"/>
                <w:spacing w:val="4"/>
                <w:sz w:val="24"/>
              </w:rPr>
              <w:t>防范境外政治性有害出版物向学院师生渗透。</w:t>
            </w:r>
          </w:p>
        </w:tc>
        <w:tc>
          <w:tcPr>
            <w:tcW w:w="1744" w:type="dxa"/>
            <w:vAlign w:val="center"/>
          </w:tcPr>
          <w:p w14:paraId="5C76EE05"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李红明、何长涛</w:t>
            </w:r>
          </w:p>
        </w:tc>
        <w:tc>
          <w:tcPr>
            <w:tcW w:w="1986" w:type="dxa"/>
            <w:vAlign w:val="center"/>
          </w:tcPr>
          <w:p w14:paraId="59962CF4"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党政办、学工办、院团委</w:t>
            </w:r>
          </w:p>
        </w:tc>
      </w:tr>
      <w:tr w:rsidR="00C62509" w14:paraId="0388B1E9" w14:textId="77777777" w:rsidTr="004A3EFB">
        <w:trPr>
          <w:jc w:val="center"/>
        </w:trPr>
        <w:tc>
          <w:tcPr>
            <w:tcW w:w="585" w:type="dxa"/>
            <w:vMerge w:val="restart"/>
            <w:vAlign w:val="center"/>
          </w:tcPr>
          <w:p w14:paraId="5D8C1353" w14:textId="77777777" w:rsidR="00C62509" w:rsidRDefault="00C62509"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3</w:t>
            </w:r>
          </w:p>
        </w:tc>
        <w:tc>
          <w:tcPr>
            <w:tcW w:w="924" w:type="dxa"/>
            <w:vMerge w:val="restart"/>
            <w:vAlign w:val="center"/>
          </w:tcPr>
          <w:p w14:paraId="61CE45AB" w14:textId="77777777" w:rsidR="00C62509" w:rsidRDefault="00C62509"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阵地管理</w:t>
            </w:r>
          </w:p>
        </w:tc>
        <w:tc>
          <w:tcPr>
            <w:tcW w:w="3283" w:type="dxa"/>
            <w:vAlign w:val="center"/>
          </w:tcPr>
          <w:p w14:paraId="4153AE40"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7.</w:t>
            </w:r>
            <w:r>
              <w:rPr>
                <w:rFonts w:ascii="仿宋" w:eastAsia="仿宋" w:hAnsi="仿宋" w:cs="仿宋_GB2312" w:hint="eastAsia"/>
                <w:spacing w:val="4"/>
                <w:sz w:val="24"/>
              </w:rPr>
              <w:t>加强学院课堂、报告会、研讨会、讲座论坛等管理，严格执行申报制度，杜绝不当言论。</w:t>
            </w:r>
          </w:p>
        </w:tc>
        <w:tc>
          <w:tcPr>
            <w:tcW w:w="1744" w:type="dxa"/>
            <w:vAlign w:val="center"/>
          </w:tcPr>
          <w:p w14:paraId="4250B420"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何长涛、 邵建华</w:t>
            </w:r>
          </w:p>
        </w:tc>
        <w:tc>
          <w:tcPr>
            <w:tcW w:w="1986" w:type="dxa"/>
            <w:vAlign w:val="center"/>
          </w:tcPr>
          <w:p w14:paraId="2D1B1887"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院领导班子成员、党政办、学工办、院团委、教务办、各教研室负责人</w:t>
            </w:r>
          </w:p>
        </w:tc>
      </w:tr>
      <w:tr w:rsidR="00C62509" w14:paraId="1EE272DD" w14:textId="77777777" w:rsidTr="004A3EFB">
        <w:trPr>
          <w:jc w:val="center"/>
        </w:trPr>
        <w:tc>
          <w:tcPr>
            <w:tcW w:w="585" w:type="dxa"/>
            <w:vMerge/>
            <w:vAlign w:val="center"/>
          </w:tcPr>
          <w:p w14:paraId="2E1DFA55"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4F195BAE"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1ADF0305"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8.</w:t>
            </w:r>
            <w:r>
              <w:rPr>
                <w:rFonts w:ascii="仿宋" w:eastAsia="仿宋" w:hAnsi="仿宋" w:cs="仿宋_GB2312" w:hint="eastAsia"/>
                <w:spacing w:val="4"/>
                <w:sz w:val="24"/>
              </w:rPr>
              <w:t>加强学生社团管理，杜绝传播不良信息和发展非法组织成员的可能。</w:t>
            </w:r>
          </w:p>
        </w:tc>
        <w:tc>
          <w:tcPr>
            <w:tcW w:w="1744" w:type="dxa"/>
            <w:vAlign w:val="center"/>
          </w:tcPr>
          <w:p w14:paraId="7883A45D"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何长涛</w:t>
            </w:r>
          </w:p>
        </w:tc>
        <w:tc>
          <w:tcPr>
            <w:tcW w:w="1986" w:type="dxa"/>
            <w:vAlign w:val="center"/>
          </w:tcPr>
          <w:p w14:paraId="6D4583E9"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学工办、院团委</w:t>
            </w:r>
          </w:p>
        </w:tc>
      </w:tr>
      <w:tr w:rsidR="00C62509" w14:paraId="41FD8A99" w14:textId="77777777" w:rsidTr="004A3EFB">
        <w:trPr>
          <w:jc w:val="center"/>
        </w:trPr>
        <w:tc>
          <w:tcPr>
            <w:tcW w:w="585" w:type="dxa"/>
            <w:vMerge w:val="restart"/>
            <w:vAlign w:val="center"/>
          </w:tcPr>
          <w:p w14:paraId="705D4D71" w14:textId="77777777" w:rsidR="00C62509" w:rsidRDefault="00C62509"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4</w:t>
            </w:r>
          </w:p>
        </w:tc>
        <w:tc>
          <w:tcPr>
            <w:tcW w:w="924" w:type="dxa"/>
            <w:vMerge w:val="restart"/>
            <w:vAlign w:val="center"/>
          </w:tcPr>
          <w:p w14:paraId="4670DAFE" w14:textId="77777777" w:rsidR="00C62509" w:rsidRDefault="00C62509"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宗教管理</w:t>
            </w:r>
          </w:p>
        </w:tc>
        <w:tc>
          <w:tcPr>
            <w:tcW w:w="3283" w:type="dxa"/>
            <w:vAlign w:val="center"/>
          </w:tcPr>
          <w:p w14:paraId="728E0E53"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9.</w:t>
            </w:r>
            <w:r>
              <w:rPr>
                <w:rFonts w:ascii="仿宋" w:eastAsia="仿宋" w:hAnsi="仿宋" w:cs="仿宋_GB2312" w:hint="eastAsia"/>
                <w:spacing w:val="4"/>
                <w:sz w:val="24"/>
              </w:rPr>
              <w:t>组织调查摸底，全面掌握全院师生员工宗教信仰情况。</w:t>
            </w:r>
          </w:p>
        </w:tc>
        <w:tc>
          <w:tcPr>
            <w:tcW w:w="1744" w:type="dxa"/>
            <w:vAlign w:val="center"/>
          </w:tcPr>
          <w:p w14:paraId="4EC86E01" w14:textId="77777777" w:rsidR="00C62509" w:rsidRDefault="00C62509" w:rsidP="004A3EFB">
            <w:r>
              <w:rPr>
                <w:rFonts w:ascii="仿宋" w:eastAsia="仿宋" w:hAnsi="仿宋" w:cs="仿宋_GB2312" w:hint="eastAsia"/>
                <w:spacing w:val="4"/>
                <w:sz w:val="24"/>
              </w:rPr>
              <w:t>李红明、何长涛</w:t>
            </w:r>
          </w:p>
        </w:tc>
        <w:tc>
          <w:tcPr>
            <w:tcW w:w="1986" w:type="dxa"/>
            <w:vAlign w:val="center"/>
          </w:tcPr>
          <w:p w14:paraId="7A30ECE8"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党政办、学工办、院团委、各教研室负责人</w:t>
            </w:r>
          </w:p>
        </w:tc>
      </w:tr>
      <w:tr w:rsidR="00C62509" w14:paraId="1F232F19" w14:textId="77777777" w:rsidTr="004A3EFB">
        <w:trPr>
          <w:jc w:val="center"/>
        </w:trPr>
        <w:tc>
          <w:tcPr>
            <w:tcW w:w="585" w:type="dxa"/>
            <w:vMerge/>
            <w:vAlign w:val="center"/>
          </w:tcPr>
          <w:p w14:paraId="36BAF569"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3D659137"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7C80BD2C"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10.</w:t>
            </w:r>
            <w:r>
              <w:rPr>
                <w:rFonts w:ascii="仿宋" w:eastAsia="仿宋" w:hAnsi="仿宋" w:cs="仿宋_GB2312" w:hint="eastAsia"/>
                <w:spacing w:val="4"/>
                <w:sz w:val="24"/>
              </w:rPr>
              <w:t>加强教育引导，禁止在</w:t>
            </w:r>
            <w:r>
              <w:rPr>
                <w:rFonts w:ascii="仿宋" w:eastAsia="仿宋" w:hAnsi="仿宋" w:cs="仿宋_GB2312" w:hint="eastAsia"/>
                <w:spacing w:val="4"/>
                <w:sz w:val="24"/>
              </w:rPr>
              <w:lastRenderedPageBreak/>
              <w:t>校园内开展宗教活动。</w:t>
            </w:r>
          </w:p>
        </w:tc>
        <w:tc>
          <w:tcPr>
            <w:tcW w:w="1744" w:type="dxa"/>
            <w:vAlign w:val="center"/>
          </w:tcPr>
          <w:p w14:paraId="71E64B26" w14:textId="77777777" w:rsidR="00C62509" w:rsidRDefault="00C62509" w:rsidP="004A3EFB">
            <w:r>
              <w:rPr>
                <w:rFonts w:ascii="仿宋" w:eastAsia="仿宋" w:hAnsi="仿宋" w:cs="仿宋_GB2312" w:hint="eastAsia"/>
                <w:spacing w:val="4"/>
                <w:sz w:val="24"/>
              </w:rPr>
              <w:lastRenderedPageBreak/>
              <w:t>李红明、何长</w:t>
            </w:r>
            <w:r>
              <w:rPr>
                <w:rFonts w:ascii="仿宋" w:eastAsia="仿宋" w:hAnsi="仿宋" w:cs="仿宋_GB2312" w:hint="eastAsia"/>
                <w:spacing w:val="4"/>
                <w:sz w:val="24"/>
              </w:rPr>
              <w:lastRenderedPageBreak/>
              <w:t>涛</w:t>
            </w:r>
          </w:p>
        </w:tc>
        <w:tc>
          <w:tcPr>
            <w:tcW w:w="1986" w:type="dxa"/>
            <w:vAlign w:val="center"/>
          </w:tcPr>
          <w:p w14:paraId="2ADDEEE9"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lastRenderedPageBreak/>
              <w:t>党政办、学工</w:t>
            </w:r>
            <w:r>
              <w:rPr>
                <w:rFonts w:ascii="仿宋" w:eastAsia="仿宋" w:hAnsi="仿宋" w:cs="仿宋_GB2312" w:hint="eastAsia"/>
                <w:spacing w:val="4"/>
                <w:sz w:val="24"/>
              </w:rPr>
              <w:lastRenderedPageBreak/>
              <w:t>办、院团委、各教研室负责人</w:t>
            </w:r>
          </w:p>
        </w:tc>
      </w:tr>
      <w:tr w:rsidR="00C62509" w14:paraId="73E26706" w14:textId="77777777" w:rsidTr="004A3EFB">
        <w:trPr>
          <w:jc w:val="center"/>
        </w:trPr>
        <w:tc>
          <w:tcPr>
            <w:tcW w:w="585" w:type="dxa"/>
            <w:vMerge w:val="restart"/>
            <w:vAlign w:val="center"/>
          </w:tcPr>
          <w:p w14:paraId="23D28C61" w14:textId="77777777" w:rsidR="00C62509" w:rsidRDefault="00C62509"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lastRenderedPageBreak/>
              <w:t>5</w:t>
            </w:r>
          </w:p>
        </w:tc>
        <w:tc>
          <w:tcPr>
            <w:tcW w:w="924" w:type="dxa"/>
            <w:vMerge w:val="restart"/>
            <w:vAlign w:val="center"/>
          </w:tcPr>
          <w:p w14:paraId="5F6024DA" w14:textId="77777777" w:rsidR="00C62509" w:rsidRDefault="00C62509"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对外交流合作管理</w:t>
            </w:r>
          </w:p>
        </w:tc>
        <w:tc>
          <w:tcPr>
            <w:tcW w:w="3283" w:type="dxa"/>
            <w:vAlign w:val="center"/>
          </w:tcPr>
          <w:p w14:paraId="0672A135"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11.</w:t>
            </w:r>
            <w:r>
              <w:rPr>
                <w:rFonts w:ascii="仿宋" w:eastAsia="仿宋" w:hAnsi="仿宋" w:cs="仿宋_GB2312" w:hint="eastAsia"/>
                <w:spacing w:val="4"/>
                <w:sz w:val="24"/>
              </w:rPr>
              <w:t>加强对留学生的教育与管理，加强其在校内从事的各类活动管控。不传播国外不良政治思想、西方价值观、散布反动政治言论、开展传教活动并发展信徒进行宗教渗透等。</w:t>
            </w:r>
          </w:p>
        </w:tc>
        <w:tc>
          <w:tcPr>
            <w:tcW w:w="1744" w:type="dxa"/>
            <w:vAlign w:val="center"/>
          </w:tcPr>
          <w:p w14:paraId="769F11D8"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邵建华</w:t>
            </w:r>
          </w:p>
        </w:tc>
        <w:tc>
          <w:tcPr>
            <w:tcW w:w="1986" w:type="dxa"/>
            <w:vAlign w:val="center"/>
          </w:tcPr>
          <w:p w14:paraId="4F7C7006"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学工办、院团委</w:t>
            </w:r>
          </w:p>
        </w:tc>
      </w:tr>
      <w:tr w:rsidR="00C62509" w14:paraId="5EA178B7" w14:textId="77777777" w:rsidTr="004A3EFB">
        <w:trPr>
          <w:jc w:val="center"/>
        </w:trPr>
        <w:tc>
          <w:tcPr>
            <w:tcW w:w="585" w:type="dxa"/>
            <w:vMerge/>
            <w:vAlign w:val="center"/>
          </w:tcPr>
          <w:p w14:paraId="4F975102"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7B0B8F11"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057C7B1C"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12.</w:t>
            </w:r>
            <w:r>
              <w:rPr>
                <w:rFonts w:ascii="仿宋" w:eastAsia="仿宋" w:hAnsi="仿宋" w:cs="仿宋_GB2312" w:hint="eastAsia"/>
                <w:spacing w:val="4"/>
                <w:sz w:val="24"/>
              </w:rPr>
              <w:t>加强师生接受境外基金资助的管理，要特别加强对哲学社会科学类研究项目接受境外基金资助等的备案审核，重点排查是否存在境外非政府组织、宗教组织和各种基金会等进行政治渗透活动。</w:t>
            </w:r>
          </w:p>
        </w:tc>
        <w:tc>
          <w:tcPr>
            <w:tcW w:w="1744" w:type="dxa"/>
            <w:vAlign w:val="center"/>
          </w:tcPr>
          <w:p w14:paraId="138BA56F"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潘志宏、王仁华</w:t>
            </w:r>
          </w:p>
        </w:tc>
        <w:tc>
          <w:tcPr>
            <w:tcW w:w="1986" w:type="dxa"/>
            <w:vAlign w:val="center"/>
          </w:tcPr>
          <w:p w14:paraId="6F565901"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院领导班子成员、党政办、学工办、院团委、教务办、各教研室负责人</w:t>
            </w:r>
          </w:p>
        </w:tc>
      </w:tr>
      <w:tr w:rsidR="00C62509" w14:paraId="6319FE9C" w14:textId="77777777" w:rsidTr="004A3EFB">
        <w:trPr>
          <w:jc w:val="center"/>
        </w:trPr>
        <w:tc>
          <w:tcPr>
            <w:tcW w:w="585" w:type="dxa"/>
            <w:vMerge w:val="restart"/>
            <w:vAlign w:val="center"/>
          </w:tcPr>
          <w:p w14:paraId="73A10056" w14:textId="77777777" w:rsidR="00C62509" w:rsidRDefault="00C62509"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6</w:t>
            </w:r>
          </w:p>
        </w:tc>
        <w:tc>
          <w:tcPr>
            <w:tcW w:w="924" w:type="dxa"/>
            <w:vMerge w:val="restart"/>
            <w:vAlign w:val="center"/>
          </w:tcPr>
          <w:p w14:paraId="0296C6C0" w14:textId="77777777" w:rsidR="00C62509" w:rsidRDefault="00C62509"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党外知识分子意识形态工作</w:t>
            </w:r>
          </w:p>
        </w:tc>
        <w:tc>
          <w:tcPr>
            <w:tcW w:w="3283" w:type="dxa"/>
            <w:vAlign w:val="center"/>
          </w:tcPr>
          <w:p w14:paraId="6D536F9E"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13.</w:t>
            </w:r>
            <w:r>
              <w:rPr>
                <w:rFonts w:ascii="仿宋" w:eastAsia="仿宋" w:hAnsi="仿宋" w:cs="仿宋_GB2312" w:hint="eastAsia"/>
                <w:spacing w:val="4"/>
                <w:sz w:val="24"/>
              </w:rPr>
              <w:t>教育引导党外教师不传播不良政治思想、西方价值观、散布不当言论等情况。</w:t>
            </w:r>
          </w:p>
        </w:tc>
        <w:tc>
          <w:tcPr>
            <w:tcW w:w="1744" w:type="dxa"/>
            <w:vAlign w:val="center"/>
          </w:tcPr>
          <w:p w14:paraId="34EDDF43"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潘志宏、李红明</w:t>
            </w:r>
          </w:p>
        </w:tc>
        <w:tc>
          <w:tcPr>
            <w:tcW w:w="1986" w:type="dxa"/>
            <w:vAlign w:val="center"/>
          </w:tcPr>
          <w:p w14:paraId="249AD63F"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院领导班子成员、各教研室负责人</w:t>
            </w:r>
          </w:p>
        </w:tc>
      </w:tr>
      <w:tr w:rsidR="00C62509" w14:paraId="5FBE4DF6" w14:textId="77777777" w:rsidTr="004A3EFB">
        <w:trPr>
          <w:jc w:val="center"/>
        </w:trPr>
        <w:tc>
          <w:tcPr>
            <w:tcW w:w="585" w:type="dxa"/>
            <w:vMerge/>
            <w:vAlign w:val="center"/>
          </w:tcPr>
          <w:p w14:paraId="77498AB3"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5B5AE1AC"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48906C02"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14.</w:t>
            </w:r>
            <w:r>
              <w:rPr>
                <w:rFonts w:ascii="仿宋" w:eastAsia="仿宋" w:hAnsi="仿宋" w:cs="仿宋_GB2312" w:hint="eastAsia"/>
                <w:spacing w:val="4"/>
                <w:sz w:val="24"/>
              </w:rPr>
              <w:t>注重对党外教师的联系，关心、支持他们的工作、学习与生活。</w:t>
            </w:r>
          </w:p>
        </w:tc>
        <w:tc>
          <w:tcPr>
            <w:tcW w:w="1744" w:type="dxa"/>
            <w:vAlign w:val="center"/>
          </w:tcPr>
          <w:p w14:paraId="678C7179"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潘志宏、李红明</w:t>
            </w:r>
          </w:p>
        </w:tc>
        <w:tc>
          <w:tcPr>
            <w:tcW w:w="1986" w:type="dxa"/>
            <w:vAlign w:val="center"/>
          </w:tcPr>
          <w:p w14:paraId="11EA2C9D"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院领导班子成员、各教研室负责人</w:t>
            </w:r>
          </w:p>
        </w:tc>
      </w:tr>
      <w:tr w:rsidR="00C62509" w14:paraId="32652547" w14:textId="77777777" w:rsidTr="004A3EFB">
        <w:trPr>
          <w:jc w:val="center"/>
        </w:trPr>
        <w:tc>
          <w:tcPr>
            <w:tcW w:w="585" w:type="dxa"/>
            <w:vMerge w:val="restart"/>
            <w:vAlign w:val="center"/>
          </w:tcPr>
          <w:p w14:paraId="22C1C8C9" w14:textId="77777777" w:rsidR="00C62509" w:rsidRDefault="00C62509" w:rsidP="004A3EFB">
            <w:pPr>
              <w:spacing w:line="320" w:lineRule="exact"/>
              <w:jc w:val="center"/>
              <w:rPr>
                <w:rFonts w:ascii="黑体" w:eastAsia="黑体" w:hAnsi="黑体" w:cs="仿宋_GB2312"/>
                <w:spacing w:val="4"/>
                <w:sz w:val="24"/>
              </w:rPr>
            </w:pPr>
            <w:r>
              <w:rPr>
                <w:rFonts w:ascii="黑体" w:eastAsia="黑体" w:hAnsi="黑体" w:cs="仿宋_GB2312"/>
                <w:spacing w:val="4"/>
                <w:sz w:val="24"/>
              </w:rPr>
              <w:t>7</w:t>
            </w:r>
          </w:p>
        </w:tc>
        <w:tc>
          <w:tcPr>
            <w:tcW w:w="924" w:type="dxa"/>
            <w:vMerge w:val="restart"/>
            <w:vAlign w:val="center"/>
          </w:tcPr>
          <w:p w14:paraId="7F408881" w14:textId="77777777" w:rsidR="00C62509" w:rsidRDefault="00C62509" w:rsidP="004A3EFB">
            <w:pPr>
              <w:spacing w:line="320" w:lineRule="exact"/>
              <w:jc w:val="left"/>
              <w:rPr>
                <w:rFonts w:ascii="黑体" w:eastAsia="黑体" w:hAnsi="黑体" w:cs="仿宋_GB2312"/>
                <w:spacing w:val="4"/>
                <w:sz w:val="24"/>
              </w:rPr>
            </w:pPr>
            <w:r>
              <w:rPr>
                <w:rFonts w:ascii="黑体" w:eastAsia="黑体" w:hAnsi="黑体" w:cs="仿宋_GB2312" w:hint="eastAsia"/>
                <w:spacing w:val="4"/>
                <w:sz w:val="24"/>
              </w:rPr>
              <w:t>网络意识形态安全</w:t>
            </w:r>
          </w:p>
        </w:tc>
        <w:tc>
          <w:tcPr>
            <w:tcW w:w="3283" w:type="dxa"/>
            <w:vAlign w:val="center"/>
          </w:tcPr>
          <w:p w14:paraId="69C1B39F"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15.</w:t>
            </w:r>
            <w:r>
              <w:rPr>
                <w:rFonts w:ascii="仿宋" w:eastAsia="仿宋" w:hAnsi="仿宋" w:cs="仿宋_GB2312" w:hint="eastAsia"/>
                <w:spacing w:val="4"/>
                <w:sz w:val="24"/>
              </w:rPr>
              <w:t>加强师生网络信息管理，教育引导师生不散发、邮寄反动宣传品。</w:t>
            </w:r>
          </w:p>
        </w:tc>
        <w:tc>
          <w:tcPr>
            <w:tcW w:w="1744" w:type="dxa"/>
            <w:vAlign w:val="center"/>
          </w:tcPr>
          <w:p w14:paraId="4714D738" w14:textId="77777777" w:rsidR="00C62509" w:rsidRDefault="00C62509" w:rsidP="004A3EFB">
            <w:r>
              <w:rPr>
                <w:rFonts w:ascii="仿宋" w:eastAsia="仿宋" w:hAnsi="仿宋" w:cs="仿宋_GB2312" w:hint="eastAsia"/>
                <w:spacing w:val="4"/>
                <w:sz w:val="24"/>
              </w:rPr>
              <w:t>李红明、何长涛</w:t>
            </w:r>
          </w:p>
        </w:tc>
        <w:tc>
          <w:tcPr>
            <w:tcW w:w="1986" w:type="dxa"/>
            <w:vAlign w:val="center"/>
          </w:tcPr>
          <w:p w14:paraId="05914DDF"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党政办、学工办、院团委、各教研室负责人</w:t>
            </w:r>
          </w:p>
        </w:tc>
      </w:tr>
      <w:tr w:rsidR="00C62509" w14:paraId="04EF5014" w14:textId="77777777" w:rsidTr="004A3EFB">
        <w:trPr>
          <w:jc w:val="center"/>
        </w:trPr>
        <w:tc>
          <w:tcPr>
            <w:tcW w:w="585" w:type="dxa"/>
            <w:vMerge/>
            <w:vAlign w:val="center"/>
          </w:tcPr>
          <w:p w14:paraId="6D53D049" w14:textId="77777777" w:rsidR="00C62509" w:rsidRDefault="00C62509" w:rsidP="004A3EFB">
            <w:pPr>
              <w:spacing w:line="320" w:lineRule="exact"/>
              <w:jc w:val="center"/>
              <w:rPr>
                <w:rFonts w:ascii="黑体" w:eastAsia="黑体" w:hAnsi="黑体" w:cs="仿宋_GB2312"/>
                <w:spacing w:val="4"/>
                <w:sz w:val="24"/>
              </w:rPr>
            </w:pPr>
          </w:p>
        </w:tc>
        <w:tc>
          <w:tcPr>
            <w:tcW w:w="924" w:type="dxa"/>
            <w:vMerge/>
            <w:vAlign w:val="center"/>
          </w:tcPr>
          <w:p w14:paraId="436A62E7" w14:textId="77777777" w:rsidR="00C62509" w:rsidRDefault="00C62509" w:rsidP="004A3EFB">
            <w:pPr>
              <w:spacing w:line="320" w:lineRule="exact"/>
              <w:jc w:val="left"/>
              <w:rPr>
                <w:rFonts w:ascii="黑体" w:eastAsia="黑体" w:hAnsi="黑体" w:cs="仿宋_GB2312"/>
                <w:spacing w:val="4"/>
                <w:sz w:val="24"/>
              </w:rPr>
            </w:pPr>
          </w:p>
        </w:tc>
        <w:tc>
          <w:tcPr>
            <w:tcW w:w="3283" w:type="dxa"/>
            <w:vAlign w:val="center"/>
          </w:tcPr>
          <w:p w14:paraId="6360FE6C" w14:textId="77777777" w:rsidR="00C62509" w:rsidRDefault="00C62509" w:rsidP="004A3EFB">
            <w:pPr>
              <w:spacing w:line="320" w:lineRule="exact"/>
              <w:jc w:val="left"/>
              <w:rPr>
                <w:rFonts w:ascii="仿宋" w:eastAsia="仿宋" w:hAnsi="仿宋" w:cs="仿宋_GB2312"/>
                <w:spacing w:val="4"/>
                <w:sz w:val="24"/>
              </w:rPr>
            </w:pPr>
            <w:r>
              <w:rPr>
                <w:rFonts w:ascii="仿宋" w:eastAsia="仿宋" w:hAnsi="仿宋" w:cs="仿宋_GB2312"/>
                <w:spacing w:val="4"/>
                <w:sz w:val="24"/>
              </w:rPr>
              <w:t>16.</w:t>
            </w:r>
            <w:r>
              <w:rPr>
                <w:rFonts w:ascii="仿宋" w:eastAsia="仿宋" w:hAnsi="仿宋" w:cs="仿宋_GB2312" w:hint="eastAsia"/>
                <w:spacing w:val="4"/>
                <w:sz w:val="24"/>
              </w:rPr>
              <w:t>教育引导师生不利用电话、</w:t>
            </w:r>
            <w:r>
              <w:rPr>
                <w:rFonts w:ascii="仿宋" w:eastAsia="仿宋" w:hAnsi="仿宋" w:cs="仿宋_GB2312"/>
                <w:spacing w:val="4"/>
                <w:sz w:val="24"/>
              </w:rPr>
              <w:t>QQ</w:t>
            </w:r>
            <w:r>
              <w:rPr>
                <w:rFonts w:ascii="仿宋" w:eastAsia="仿宋" w:hAnsi="仿宋" w:cs="仿宋_GB2312" w:hint="eastAsia"/>
                <w:spacing w:val="4"/>
                <w:sz w:val="24"/>
              </w:rPr>
              <w:t>、博客、微博、微信、电子邮件、手机短信等发布（转发）不良信息，传播西方价值观。</w:t>
            </w:r>
          </w:p>
        </w:tc>
        <w:tc>
          <w:tcPr>
            <w:tcW w:w="1744" w:type="dxa"/>
            <w:vAlign w:val="center"/>
          </w:tcPr>
          <w:p w14:paraId="1B0D7284" w14:textId="77777777" w:rsidR="00C62509" w:rsidRDefault="00C62509" w:rsidP="004A3EFB">
            <w:r>
              <w:rPr>
                <w:rFonts w:ascii="仿宋" w:eastAsia="仿宋" w:hAnsi="仿宋" w:cs="仿宋_GB2312" w:hint="eastAsia"/>
                <w:spacing w:val="4"/>
                <w:sz w:val="24"/>
              </w:rPr>
              <w:t>李红明、何长涛</w:t>
            </w:r>
          </w:p>
        </w:tc>
        <w:tc>
          <w:tcPr>
            <w:tcW w:w="1986" w:type="dxa"/>
            <w:vAlign w:val="center"/>
          </w:tcPr>
          <w:p w14:paraId="6DEF0067" w14:textId="77777777" w:rsidR="00C62509" w:rsidRDefault="00C62509" w:rsidP="004A3EFB">
            <w:pPr>
              <w:spacing w:line="320" w:lineRule="exact"/>
              <w:jc w:val="center"/>
              <w:rPr>
                <w:rFonts w:ascii="仿宋" w:eastAsia="仿宋" w:hAnsi="仿宋" w:cs="仿宋_GB2312"/>
                <w:spacing w:val="4"/>
                <w:sz w:val="24"/>
              </w:rPr>
            </w:pPr>
            <w:r>
              <w:rPr>
                <w:rFonts w:ascii="仿宋" w:eastAsia="仿宋" w:hAnsi="仿宋" w:cs="仿宋_GB2312" w:hint="eastAsia"/>
                <w:spacing w:val="4"/>
                <w:sz w:val="24"/>
              </w:rPr>
              <w:t>党政办、学工办、院团委、各教研室负责人</w:t>
            </w:r>
          </w:p>
        </w:tc>
      </w:tr>
    </w:tbl>
    <w:p w14:paraId="6BDFCF07" w14:textId="77777777" w:rsidR="00C62509" w:rsidRDefault="00C62509" w:rsidP="00C62509">
      <w:pPr>
        <w:rPr>
          <w:rFonts w:ascii="宋体" w:cs="仿宋_GB2312"/>
          <w:spacing w:val="4"/>
          <w:sz w:val="36"/>
          <w:szCs w:val="36"/>
        </w:rPr>
      </w:pPr>
    </w:p>
    <w:p w14:paraId="29186E49" w14:textId="77777777" w:rsidR="00B85976" w:rsidRPr="00C62509" w:rsidRDefault="00B85976">
      <w:bookmarkStart w:id="0" w:name="_GoBack"/>
      <w:bookmarkEnd w:id="0"/>
    </w:p>
    <w:sectPr w:rsidR="00B85976" w:rsidRPr="00C62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78447" w14:textId="77777777" w:rsidR="00C67E29" w:rsidRDefault="00C67E29" w:rsidP="00C62509">
      <w:r>
        <w:separator/>
      </w:r>
    </w:p>
  </w:endnote>
  <w:endnote w:type="continuationSeparator" w:id="0">
    <w:p w14:paraId="0FF12EC8" w14:textId="77777777" w:rsidR="00C67E29" w:rsidRDefault="00C67E29" w:rsidP="00C6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B1632" w14:textId="77777777" w:rsidR="00C67E29" w:rsidRDefault="00C67E29" w:rsidP="00C62509">
      <w:r>
        <w:separator/>
      </w:r>
    </w:p>
  </w:footnote>
  <w:footnote w:type="continuationSeparator" w:id="0">
    <w:p w14:paraId="7F9F5300" w14:textId="77777777" w:rsidR="00C67E29" w:rsidRDefault="00C67E29" w:rsidP="00C62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E8"/>
    <w:rsid w:val="004B57E8"/>
    <w:rsid w:val="00B85976"/>
    <w:rsid w:val="00C62509"/>
    <w:rsid w:val="00C6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0E7A6E-F3FD-4D46-8723-FCC7BB6B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250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5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62509"/>
    <w:rPr>
      <w:sz w:val="18"/>
      <w:szCs w:val="18"/>
    </w:rPr>
  </w:style>
  <w:style w:type="paragraph" w:styleId="a5">
    <w:name w:val="footer"/>
    <w:basedOn w:val="a"/>
    <w:link w:val="a6"/>
    <w:uiPriority w:val="99"/>
    <w:unhideWhenUsed/>
    <w:rsid w:val="00C625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625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dc:creator>
  <cp:keywords/>
  <dc:description/>
  <cp:lastModifiedBy>李文</cp:lastModifiedBy>
  <cp:revision>2</cp:revision>
  <dcterms:created xsi:type="dcterms:W3CDTF">2024-10-29T07:11:00Z</dcterms:created>
  <dcterms:modified xsi:type="dcterms:W3CDTF">2024-10-29T07:11:00Z</dcterms:modified>
</cp:coreProperties>
</file>